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4BE" w14:textId="646125E1" w:rsidR="00530499" w:rsidRDefault="00131FDF" w:rsidP="00B527BE">
      <w:pPr>
        <w:spacing w:after="80"/>
        <w:jc w:val="center"/>
        <w:outlineLvl w:val="0"/>
        <w:rPr>
          <w:color w:val="365F91"/>
          <w:sz w:val="48"/>
        </w:rPr>
      </w:pPr>
      <w:r>
        <w:rPr>
          <w:noProof/>
          <w:color w:val="FFFFFF"/>
          <w:sz w:val="36"/>
          <w:lang w:eastAsia="en-AU"/>
        </w:rPr>
        <w:drawing>
          <wp:anchor distT="0" distB="0" distL="114300" distR="114300" simplePos="0" relativeHeight="251674624" behindDoc="1" locked="0" layoutInCell="1" allowOverlap="1" wp14:anchorId="5E705DAD" wp14:editId="3699E939">
            <wp:simplePos x="0" y="0"/>
            <wp:positionH relativeFrom="column">
              <wp:posOffset>-532435</wp:posOffset>
            </wp:positionH>
            <wp:positionV relativeFrom="paragraph">
              <wp:posOffset>-601345</wp:posOffset>
            </wp:positionV>
            <wp:extent cx="7559040" cy="106842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rsidR="00CE6655" w:rsidRPr="003116C9">
        <w:rPr>
          <w:rFonts w:cs="Arial"/>
          <w:noProof/>
          <w:lang w:eastAsia="en-AU"/>
        </w:rPr>
        <mc:AlternateContent>
          <mc:Choice Requires="wps">
            <w:drawing>
              <wp:anchor distT="45720" distB="45720" distL="114300" distR="114300" simplePos="0" relativeHeight="251672576" behindDoc="0" locked="0" layoutInCell="1" allowOverlap="1" wp14:anchorId="40139F57" wp14:editId="3980A69E">
                <wp:simplePos x="0" y="0"/>
                <wp:positionH relativeFrom="margin">
                  <wp:posOffset>1863725</wp:posOffset>
                </wp:positionH>
                <wp:positionV relativeFrom="paragraph">
                  <wp:posOffset>2383155</wp:posOffset>
                </wp:positionV>
                <wp:extent cx="447167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1670" cy="1404620"/>
                        </a:xfrm>
                        <a:prstGeom prst="rect">
                          <a:avLst/>
                        </a:prstGeom>
                        <a:noFill/>
                        <a:ln w="9525">
                          <a:noFill/>
                          <a:miter lim="800000"/>
                          <a:headEnd/>
                          <a:tailEnd/>
                        </a:ln>
                      </wps:spPr>
                      <wps:txbx>
                        <w:txbxContent>
                          <w:p w14:paraId="444EE056" w14:textId="354AD09E" w:rsidR="003116C9" w:rsidRPr="00CE6655" w:rsidRDefault="003116C9" w:rsidP="003116C9">
                            <w:pPr>
                              <w:jc w:val="right"/>
                              <w:rPr>
                                <w:color w:val="2F5496" w:themeColor="accent1" w:themeShade="BF"/>
                                <w:sz w:val="56"/>
                                <w:szCs w:val="56"/>
                              </w:rPr>
                            </w:pPr>
                            <w:r w:rsidRPr="00CE6655">
                              <w:rPr>
                                <w:color w:val="2F5496" w:themeColor="accent1" w:themeShade="BF"/>
                                <w:sz w:val="56"/>
                                <w:szCs w:val="56"/>
                              </w:rPr>
                              <w:t>Information for Schools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139F57" id="_x0000_t202" coordsize="21600,21600" o:spt="202" path="m,l,21600r21600,l21600,xe">
                <v:stroke joinstyle="miter"/>
                <v:path gradientshapeok="t" o:connecttype="rect"/>
              </v:shapetype>
              <v:shape id="Text Box 2" o:spid="_x0000_s1026" type="#_x0000_t202" style="position:absolute;left:0;text-align:left;margin-left:146.75pt;margin-top:187.65pt;width:352.1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" filled="f" stroked="f">
                <v:textbox style="mso-fit-shape-to-text:t">
                  <w:txbxContent>
                    <w:p w14:paraId="444EE056" w14:textId="354AD09E" w:rsidR="003116C9" w:rsidRPr="00CE6655" w:rsidRDefault="003116C9" w:rsidP="003116C9">
                      <w:pPr>
                        <w:jc w:val="right"/>
                        <w:rPr>
                          <w:color w:val="2F5496" w:themeColor="accent1" w:themeShade="BF"/>
                          <w:sz w:val="56"/>
                          <w:szCs w:val="56"/>
                        </w:rPr>
                      </w:pPr>
                      <w:r w:rsidRPr="00CE6655">
                        <w:rPr>
                          <w:color w:val="2F5496" w:themeColor="accent1" w:themeShade="BF"/>
                          <w:sz w:val="56"/>
                          <w:szCs w:val="56"/>
                        </w:rPr>
                        <w:t>Information for Schools</w:t>
                      </w:r>
                    </w:p>
                  </w:txbxContent>
                </v:textbox>
                <w10:wrap type="square" anchorx="margin"/>
              </v:shape>
            </w:pict>
          </mc:Fallback>
        </mc:AlternateContent>
      </w:r>
      <w:r w:rsidR="00B52786">
        <w:rPr>
          <w:noProof/>
          <w:color w:val="FFFFFF"/>
          <w:sz w:val="36"/>
        </w:rPr>
        <w:t>1</w:t>
      </w:r>
    </w:p>
    <w:p w14:paraId="3B5707A6" w14:textId="3F81748D" w:rsidR="00512585" w:rsidRDefault="00512585">
      <w:pPr>
        <w:rPr>
          <w:rFonts w:cs="Arial"/>
          <w:b/>
          <w:sz w:val="32"/>
          <w:szCs w:val="32"/>
        </w:rPr>
      </w:pPr>
      <w:r>
        <w:rPr>
          <w:rFonts w:cs="Arial"/>
          <w:b/>
          <w:sz w:val="32"/>
          <w:szCs w:val="32"/>
        </w:rPr>
        <w:br w:type="page"/>
      </w:r>
    </w:p>
    <w:p w14:paraId="3CF14A76" w14:textId="318E4E1A" w:rsidR="001A5EC1" w:rsidRDefault="001A5EC1" w:rsidP="001A5EC1">
      <w:pPr>
        <w:pStyle w:val="NoSpacing"/>
        <w:rPr>
          <w:rFonts w:ascii="Arial" w:hAnsi="Arial" w:cs="Arial"/>
          <w:b/>
          <w:sz w:val="32"/>
          <w:szCs w:val="32"/>
        </w:rPr>
      </w:pPr>
      <w:r>
        <w:rPr>
          <w:rFonts w:ascii="Arial" w:hAnsi="Arial" w:cs="Arial"/>
          <w:b/>
          <w:sz w:val="32"/>
          <w:szCs w:val="32"/>
        </w:rPr>
        <w:lastRenderedPageBreak/>
        <w:t>Contents</w:t>
      </w:r>
    </w:p>
    <w:p w14:paraId="0FC257C1" w14:textId="77777777" w:rsidR="001A5EC1" w:rsidRDefault="001A5EC1" w:rsidP="001A5EC1">
      <w:pPr>
        <w:pStyle w:val="NoSpacing"/>
        <w:rPr>
          <w:rFonts w:ascii="Arial" w:hAnsi="Arial" w:cs="Arial"/>
          <w:b/>
          <w:sz w:val="32"/>
          <w:szCs w:val="32"/>
        </w:rPr>
      </w:pPr>
    </w:p>
    <w:p w14:paraId="2DAD3426" w14:textId="77777777" w:rsidR="002509F6" w:rsidRDefault="002509F6" w:rsidP="002509F6">
      <w:pPr>
        <w:pStyle w:val="NoSpacing"/>
        <w:rPr>
          <w:rFonts w:ascii="Arial" w:hAnsi="Arial" w:cs="Arial"/>
        </w:rPr>
      </w:pPr>
    </w:p>
    <w:p w14:paraId="68B64FA6" w14:textId="77777777" w:rsidR="002509F6" w:rsidRPr="0009354C" w:rsidRDefault="002509F6" w:rsidP="00B05DEE">
      <w:pPr>
        <w:pStyle w:val="NoSpacing"/>
        <w:tabs>
          <w:tab w:val="left" w:pos="426"/>
        </w:tabs>
        <w:rPr>
          <w:rFonts w:ascii="Arial" w:hAnsi="Arial" w:cs="Arial"/>
          <w:b/>
          <w:sz w:val="21"/>
          <w:szCs w:val="21"/>
        </w:rPr>
      </w:pPr>
      <w:r>
        <w:rPr>
          <w:rFonts w:ascii="Arial" w:hAnsi="Arial" w:cs="Arial"/>
          <w:sz w:val="21"/>
          <w:szCs w:val="21"/>
        </w:rPr>
        <w:t>1.</w:t>
      </w:r>
      <w:r>
        <w:rPr>
          <w:rFonts w:ascii="Arial" w:hAnsi="Arial" w:cs="Arial"/>
          <w:sz w:val="21"/>
          <w:szCs w:val="21"/>
        </w:rPr>
        <w:tab/>
      </w:r>
      <w:r w:rsidRPr="0009354C">
        <w:rPr>
          <w:rFonts w:ascii="Arial" w:hAnsi="Arial" w:cs="Arial"/>
          <w:b/>
          <w:sz w:val="21"/>
          <w:szCs w:val="21"/>
        </w:rPr>
        <w:t>About the program</w:t>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0009354C" w:rsidRPr="0009354C">
        <w:rPr>
          <w:rFonts w:ascii="Arial" w:hAnsi="Arial" w:cs="Arial"/>
          <w:b/>
          <w:sz w:val="21"/>
          <w:szCs w:val="21"/>
        </w:rPr>
        <w:tab/>
      </w:r>
      <w:r w:rsidR="008141E9">
        <w:rPr>
          <w:rFonts w:ascii="Arial" w:hAnsi="Arial" w:cs="Arial"/>
          <w:b/>
          <w:sz w:val="21"/>
          <w:szCs w:val="21"/>
        </w:rPr>
        <w:tab/>
      </w:r>
      <w:r w:rsidR="006B0749" w:rsidRPr="0009354C">
        <w:rPr>
          <w:rFonts w:ascii="Arial" w:hAnsi="Arial" w:cs="Arial"/>
          <w:b/>
          <w:sz w:val="21"/>
          <w:szCs w:val="21"/>
        </w:rPr>
        <w:t>2</w:t>
      </w:r>
    </w:p>
    <w:p w14:paraId="351A75D6" w14:textId="77777777" w:rsidR="002509F6" w:rsidRDefault="006C4D19" w:rsidP="00B05DEE">
      <w:pPr>
        <w:pStyle w:val="NoSpacing"/>
        <w:tabs>
          <w:tab w:val="left" w:pos="426"/>
        </w:tabs>
        <w:rPr>
          <w:rFonts w:ascii="Arial" w:hAnsi="Arial" w:cs="Arial"/>
          <w:sz w:val="21"/>
          <w:szCs w:val="21"/>
        </w:rPr>
      </w:pPr>
      <w:r>
        <w:rPr>
          <w:rFonts w:ascii="Arial" w:hAnsi="Arial" w:cs="Arial"/>
          <w:sz w:val="21"/>
          <w:szCs w:val="21"/>
        </w:rPr>
        <w:tab/>
      </w:r>
    </w:p>
    <w:p w14:paraId="5327671C" w14:textId="77777777" w:rsidR="002509F6" w:rsidRPr="0009354C" w:rsidRDefault="006B0749" w:rsidP="00B05DEE">
      <w:pPr>
        <w:pStyle w:val="NoSpacing"/>
        <w:tabs>
          <w:tab w:val="left" w:pos="426"/>
        </w:tabs>
        <w:rPr>
          <w:rFonts w:ascii="Arial" w:hAnsi="Arial" w:cs="Arial"/>
          <w:b/>
          <w:sz w:val="21"/>
          <w:szCs w:val="21"/>
        </w:rPr>
      </w:pPr>
      <w:r>
        <w:rPr>
          <w:rFonts w:ascii="Arial" w:hAnsi="Arial" w:cs="Arial"/>
          <w:sz w:val="21"/>
          <w:szCs w:val="21"/>
        </w:rPr>
        <w:t>2.</w:t>
      </w:r>
      <w:r>
        <w:rPr>
          <w:rFonts w:ascii="Arial" w:hAnsi="Arial" w:cs="Arial"/>
          <w:sz w:val="21"/>
          <w:szCs w:val="21"/>
        </w:rPr>
        <w:tab/>
      </w:r>
      <w:r w:rsidRPr="0009354C">
        <w:rPr>
          <w:rFonts w:ascii="Arial" w:hAnsi="Arial" w:cs="Arial"/>
          <w:b/>
          <w:sz w:val="21"/>
          <w:szCs w:val="21"/>
        </w:rPr>
        <w:t>Key dates</w:t>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0009354C" w:rsidRPr="0009354C">
        <w:rPr>
          <w:rFonts w:ascii="Arial" w:hAnsi="Arial" w:cs="Arial"/>
          <w:b/>
          <w:sz w:val="21"/>
          <w:szCs w:val="21"/>
        </w:rPr>
        <w:tab/>
      </w:r>
      <w:r w:rsidR="006C4D19">
        <w:rPr>
          <w:rFonts w:ascii="Arial" w:hAnsi="Arial" w:cs="Arial"/>
          <w:b/>
          <w:sz w:val="21"/>
          <w:szCs w:val="21"/>
        </w:rPr>
        <w:tab/>
      </w:r>
      <w:r w:rsidR="008141E9">
        <w:rPr>
          <w:rFonts w:ascii="Arial" w:hAnsi="Arial" w:cs="Arial"/>
          <w:b/>
          <w:sz w:val="21"/>
          <w:szCs w:val="21"/>
        </w:rPr>
        <w:tab/>
      </w:r>
      <w:r w:rsidRPr="0009354C">
        <w:rPr>
          <w:rFonts w:ascii="Arial" w:hAnsi="Arial" w:cs="Arial"/>
          <w:b/>
          <w:sz w:val="21"/>
          <w:szCs w:val="21"/>
        </w:rPr>
        <w:t>2</w:t>
      </w:r>
    </w:p>
    <w:p w14:paraId="29AB8B3E" w14:textId="77777777" w:rsidR="006B0749" w:rsidRDefault="006B0749" w:rsidP="00B05DEE">
      <w:pPr>
        <w:pStyle w:val="NoSpacing"/>
        <w:tabs>
          <w:tab w:val="left" w:pos="426"/>
        </w:tabs>
        <w:rPr>
          <w:rFonts w:ascii="Arial" w:hAnsi="Arial" w:cs="Arial"/>
          <w:sz w:val="21"/>
          <w:szCs w:val="21"/>
        </w:rPr>
      </w:pPr>
    </w:p>
    <w:p w14:paraId="35099CD8" w14:textId="77777777" w:rsidR="002509F6" w:rsidRPr="0009354C" w:rsidRDefault="002509F6" w:rsidP="00B05DEE">
      <w:pPr>
        <w:pStyle w:val="NoSpacing"/>
        <w:tabs>
          <w:tab w:val="left" w:pos="426"/>
        </w:tabs>
        <w:rPr>
          <w:rFonts w:ascii="Arial" w:hAnsi="Arial" w:cs="Arial"/>
          <w:b/>
          <w:sz w:val="21"/>
          <w:szCs w:val="21"/>
        </w:rPr>
      </w:pPr>
      <w:r>
        <w:rPr>
          <w:rFonts w:ascii="Arial" w:hAnsi="Arial" w:cs="Arial"/>
          <w:sz w:val="21"/>
          <w:szCs w:val="21"/>
        </w:rPr>
        <w:t>3.</w:t>
      </w:r>
      <w:r>
        <w:rPr>
          <w:rFonts w:ascii="Arial" w:hAnsi="Arial" w:cs="Arial"/>
          <w:sz w:val="21"/>
          <w:szCs w:val="21"/>
        </w:rPr>
        <w:tab/>
      </w:r>
      <w:r w:rsidRPr="0009354C">
        <w:rPr>
          <w:rFonts w:ascii="Arial" w:hAnsi="Arial" w:cs="Arial"/>
          <w:b/>
          <w:sz w:val="21"/>
          <w:szCs w:val="21"/>
        </w:rPr>
        <w:t xml:space="preserve">Eligibility and submission requirements </w:t>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0009354C" w:rsidRPr="0009354C">
        <w:rPr>
          <w:rFonts w:ascii="Arial" w:hAnsi="Arial" w:cs="Arial"/>
          <w:b/>
          <w:sz w:val="21"/>
          <w:szCs w:val="21"/>
        </w:rPr>
        <w:tab/>
      </w:r>
      <w:r w:rsidR="008141E9">
        <w:rPr>
          <w:rFonts w:ascii="Arial" w:hAnsi="Arial" w:cs="Arial"/>
          <w:b/>
          <w:sz w:val="21"/>
          <w:szCs w:val="21"/>
        </w:rPr>
        <w:tab/>
      </w:r>
      <w:r w:rsidR="006B0749" w:rsidRPr="0009354C">
        <w:rPr>
          <w:rFonts w:ascii="Arial" w:hAnsi="Arial" w:cs="Arial"/>
          <w:b/>
          <w:sz w:val="21"/>
          <w:szCs w:val="21"/>
        </w:rPr>
        <w:t>3</w:t>
      </w:r>
    </w:p>
    <w:p w14:paraId="4CD2E3B5" w14:textId="77777777" w:rsidR="002509F6" w:rsidRDefault="002509F6" w:rsidP="00B05DEE">
      <w:pPr>
        <w:pStyle w:val="NoSpacing"/>
        <w:tabs>
          <w:tab w:val="left" w:pos="426"/>
        </w:tabs>
        <w:rPr>
          <w:rFonts w:ascii="Arial" w:hAnsi="Arial" w:cs="Arial"/>
          <w:sz w:val="21"/>
          <w:szCs w:val="21"/>
        </w:rPr>
      </w:pPr>
      <w:r>
        <w:rPr>
          <w:rFonts w:ascii="Arial" w:hAnsi="Arial" w:cs="Arial"/>
          <w:sz w:val="21"/>
          <w:szCs w:val="21"/>
        </w:rPr>
        <w:tab/>
        <w:t xml:space="preserve">3.1 Submission requirements </w:t>
      </w:r>
      <w:r>
        <w:rPr>
          <w:rFonts w:ascii="Arial" w:hAnsi="Arial" w:cs="Arial"/>
          <w:sz w:val="21"/>
          <w:szCs w:val="21"/>
        </w:rPr>
        <w:tab/>
      </w:r>
      <w:r w:rsidR="006B0749">
        <w:rPr>
          <w:rFonts w:ascii="Arial" w:hAnsi="Arial" w:cs="Arial"/>
          <w:sz w:val="21"/>
          <w:szCs w:val="21"/>
        </w:rPr>
        <w:tab/>
      </w:r>
      <w:r w:rsidR="006B0749">
        <w:rPr>
          <w:rFonts w:ascii="Arial" w:hAnsi="Arial" w:cs="Arial"/>
          <w:sz w:val="21"/>
          <w:szCs w:val="21"/>
        </w:rPr>
        <w:tab/>
      </w:r>
      <w:r w:rsidR="006B0749">
        <w:rPr>
          <w:rFonts w:ascii="Arial" w:hAnsi="Arial" w:cs="Arial"/>
          <w:sz w:val="21"/>
          <w:szCs w:val="21"/>
        </w:rPr>
        <w:tab/>
      </w:r>
      <w:r w:rsidR="006B0749">
        <w:rPr>
          <w:rFonts w:ascii="Arial" w:hAnsi="Arial" w:cs="Arial"/>
          <w:sz w:val="21"/>
          <w:szCs w:val="21"/>
        </w:rPr>
        <w:tab/>
      </w:r>
      <w:r w:rsidR="006B0749">
        <w:rPr>
          <w:rFonts w:ascii="Arial" w:hAnsi="Arial" w:cs="Arial"/>
          <w:sz w:val="21"/>
          <w:szCs w:val="21"/>
        </w:rPr>
        <w:tab/>
      </w:r>
      <w:r w:rsidR="006B0749">
        <w:rPr>
          <w:rFonts w:ascii="Arial" w:hAnsi="Arial" w:cs="Arial"/>
          <w:sz w:val="21"/>
          <w:szCs w:val="21"/>
        </w:rPr>
        <w:tab/>
      </w:r>
      <w:r w:rsidR="0009354C">
        <w:rPr>
          <w:rFonts w:ascii="Arial" w:hAnsi="Arial" w:cs="Arial"/>
          <w:sz w:val="21"/>
          <w:szCs w:val="21"/>
        </w:rPr>
        <w:tab/>
      </w:r>
      <w:r w:rsidR="008141E9">
        <w:rPr>
          <w:rFonts w:ascii="Arial" w:hAnsi="Arial" w:cs="Arial"/>
          <w:sz w:val="21"/>
          <w:szCs w:val="21"/>
        </w:rPr>
        <w:tab/>
      </w:r>
      <w:r w:rsidR="006B0749">
        <w:rPr>
          <w:rFonts w:ascii="Arial" w:hAnsi="Arial" w:cs="Arial"/>
          <w:sz w:val="21"/>
          <w:szCs w:val="21"/>
        </w:rPr>
        <w:t>3</w:t>
      </w:r>
    </w:p>
    <w:p w14:paraId="51767D68" w14:textId="77777777" w:rsidR="002509F6" w:rsidRDefault="002509F6" w:rsidP="00B05DEE">
      <w:pPr>
        <w:pStyle w:val="NoSpacing"/>
        <w:tabs>
          <w:tab w:val="left" w:pos="426"/>
        </w:tabs>
        <w:rPr>
          <w:rFonts w:ascii="Arial" w:hAnsi="Arial" w:cs="Arial"/>
          <w:sz w:val="21"/>
          <w:szCs w:val="21"/>
        </w:rPr>
      </w:pPr>
      <w:r>
        <w:rPr>
          <w:rFonts w:ascii="Arial" w:hAnsi="Arial" w:cs="Arial"/>
          <w:sz w:val="21"/>
          <w:szCs w:val="21"/>
        </w:rPr>
        <w:tab/>
      </w:r>
      <w:r w:rsidR="006B0749">
        <w:rPr>
          <w:rFonts w:ascii="Arial" w:hAnsi="Arial" w:cs="Arial"/>
          <w:sz w:val="21"/>
          <w:szCs w:val="21"/>
        </w:rPr>
        <w:t>3.2 Selection criteria</w:t>
      </w:r>
      <w:r w:rsidR="006B0749">
        <w:rPr>
          <w:rFonts w:ascii="Arial" w:hAnsi="Arial" w:cs="Arial"/>
          <w:sz w:val="21"/>
          <w:szCs w:val="21"/>
        </w:rPr>
        <w:tab/>
      </w:r>
      <w:r w:rsidR="006B0749">
        <w:rPr>
          <w:rFonts w:ascii="Arial" w:hAnsi="Arial" w:cs="Arial"/>
          <w:sz w:val="21"/>
          <w:szCs w:val="21"/>
        </w:rPr>
        <w:tab/>
        <w:t xml:space="preserve"> </w:t>
      </w:r>
      <w:r w:rsidR="006B0749">
        <w:rPr>
          <w:rFonts w:ascii="Arial" w:hAnsi="Arial" w:cs="Arial"/>
          <w:sz w:val="21"/>
          <w:szCs w:val="21"/>
        </w:rPr>
        <w:tab/>
      </w:r>
      <w:r w:rsidR="006B0749">
        <w:rPr>
          <w:rFonts w:ascii="Arial" w:hAnsi="Arial" w:cs="Arial"/>
          <w:sz w:val="21"/>
          <w:szCs w:val="21"/>
        </w:rPr>
        <w:tab/>
      </w:r>
      <w:r w:rsidR="006B0749">
        <w:rPr>
          <w:rFonts w:ascii="Arial" w:hAnsi="Arial" w:cs="Arial"/>
          <w:sz w:val="21"/>
          <w:szCs w:val="21"/>
        </w:rPr>
        <w:tab/>
      </w:r>
      <w:r w:rsidR="006B0749">
        <w:rPr>
          <w:rFonts w:ascii="Arial" w:hAnsi="Arial" w:cs="Arial"/>
          <w:sz w:val="21"/>
          <w:szCs w:val="21"/>
        </w:rPr>
        <w:tab/>
      </w:r>
      <w:r w:rsidR="006B0749">
        <w:rPr>
          <w:rFonts w:ascii="Arial" w:hAnsi="Arial" w:cs="Arial"/>
          <w:sz w:val="21"/>
          <w:szCs w:val="21"/>
        </w:rPr>
        <w:tab/>
      </w:r>
      <w:r w:rsidR="006B0749">
        <w:rPr>
          <w:rFonts w:ascii="Arial" w:hAnsi="Arial" w:cs="Arial"/>
          <w:sz w:val="21"/>
          <w:szCs w:val="21"/>
        </w:rPr>
        <w:tab/>
      </w:r>
      <w:r w:rsidR="0009354C">
        <w:rPr>
          <w:rFonts w:ascii="Arial" w:hAnsi="Arial" w:cs="Arial"/>
          <w:sz w:val="21"/>
          <w:szCs w:val="21"/>
        </w:rPr>
        <w:tab/>
      </w:r>
      <w:r w:rsidR="008141E9">
        <w:rPr>
          <w:rFonts w:ascii="Arial" w:hAnsi="Arial" w:cs="Arial"/>
          <w:sz w:val="21"/>
          <w:szCs w:val="21"/>
        </w:rPr>
        <w:tab/>
      </w:r>
      <w:r w:rsidR="006B0749">
        <w:rPr>
          <w:rFonts w:ascii="Arial" w:hAnsi="Arial" w:cs="Arial"/>
          <w:sz w:val="21"/>
          <w:szCs w:val="21"/>
        </w:rPr>
        <w:t>3</w:t>
      </w:r>
    </w:p>
    <w:p w14:paraId="49B5D2C7" w14:textId="77777777" w:rsidR="002509F6" w:rsidRDefault="002509F6" w:rsidP="00B05DEE">
      <w:pPr>
        <w:pStyle w:val="NoSpacing"/>
        <w:tabs>
          <w:tab w:val="left" w:pos="426"/>
        </w:tabs>
        <w:rPr>
          <w:rFonts w:ascii="Arial" w:hAnsi="Arial" w:cs="Arial"/>
          <w:sz w:val="21"/>
          <w:szCs w:val="21"/>
        </w:rPr>
      </w:pPr>
      <w:r>
        <w:rPr>
          <w:rFonts w:ascii="Arial" w:hAnsi="Arial" w:cs="Arial"/>
          <w:sz w:val="21"/>
          <w:szCs w:val="21"/>
        </w:rPr>
        <w:tab/>
        <w:t>3.3 School guidelines for selec</w:t>
      </w:r>
      <w:r w:rsidR="006B0749">
        <w:rPr>
          <w:rFonts w:ascii="Arial" w:hAnsi="Arial" w:cs="Arial"/>
          <w:sz w:val="21"/>
          <w:szCs w:val="21"/>
        </w:rPr>
        <w:t>ting artworks for submission</w:t>
      </w:r>
      <w:r w:rsidR="006B0749">
        <w:rPr>
          <w:rFonts w:ascii="Arial" w:hAnsi="Arial" w:cs="Arial"/>
          <w:sz w:val="21"/>
          <w:szCs w:val="21"/>
        </w:rPr>
        <w:tab/>
      </w:r>
      <w:r w:rsidR="006B0749">
        <w:rPr>
          <w:rFonts w:ascii="Arial" w:hAnsi="Arial" w:cs="Arial"/>
          <w:sz w:val="21"/>
          <w:szCs w:val="21"/>
        </w:rPr>
        <w:tab/>
      </w:r>
      <w:r w:rsidR="006B0749">
        <w:rPr>
          <w:rFonts w:ascii="Arial" w:hAnsi="Arial" w:cs="Arial"/>
          <w:sz w:val="21"/>
          <w:szCs w:val="21"/>
        </w:rPr>
        <w:tab/>
      </w:r>
      <w:r w:rsidR="0009354C">
        <w:rPr>
          <w:rFonts w:ascii="Arial" w:hAnsi="Arial" w:cs="Arial"/>
          <w:sz w:val="21"/>
          <w:szCs w:val="21"/>
        </w:rPr>
        <w:tab/>
      </w:r>
      <w:r w:rsidR="008141E9">
        <w:rPr>
          <w:rFonts w:ascii="Arial" w:hAnsi="Arial" w:cs="Arial"/>
          <w:sz w:val="21"/>
          <w:szCs w:val="21"/>
        </w:rPr>
        <w:tab/>
      </w:r>
      <w:r w:rsidR="006B0749">
        <w:rPr>
          <w:rFonts w:ascii="Arial" w:hAnsi="Arial" w:cs="Arial"/>
          <w:sz w:val="21"/>
          <w:szCs w:val="21"/>
        </w:rPr>
        <w:t>3</w:t>
      </w:r>
    </w:p>
    <w:p w14:paraId="5F63E785" w14:textId="77777777" w:rsidR="002509F6" w:rsidRDefault="002509F6" w:rsidP="00B05DEE">
      <w:pPr>
        <w:pStyle w:val="NoSpacing"/>
        <w:tabs>
          <w:tab w:val="left" w:pos="426"/>
        </w:tabs>
        <w:rPr>
          <w:rFonts w:ascii="Arial" w:hAnsi="Arial" w:cs="Arial"/>
          <w:sz w:val="21"/>
          <w:szCs w:val="21"/>
        </w:rPr>
      </w:pPr>
      <w:r>
        <w:rPr>
          <w:rFonts w:ascii="Arial" w:hAnsi="Arial" w:cs="Arial"/>
          <w:sz w:val="21"/>
          <w:szCs w:val="21"/>
        </w:rPr>
        <w:tab/>
        <w:t>3</w:t>
      </w:r>
      <w:r w:rsidR="006B0749">
        <w:rPr>
          <w:rFonts w:ascii="Arial" w:hAnsi="Arial" w:cs="Arial"/>
          <w:sz w:val="21"/>
          <w:szCs w:val="21"/>
        </w:rPr>
        <w:t>.4 Copyright permissions</w:t>
      </w:r>
      <w:r w:rsidR="006B0749">
        <w:rPr>
          <w:rFonts w:ascii="Arial" w:hAnsi="Arial" w:cs="Arial"/>
          <w:sz w:val="21"/>
          <w:szCs w:val="21"/>
        </w:rPr>
        <w:tab/>
      </w:r>
      <w:r w:rsidR="006B0749">
        <w:rPr>
          <w:rFonts w:ascii="Arial" w:hAnsi="Arial" w:cs="Arial"/>
          <w:sz w:val="21"/>
          <w:szCs w:val="21"/>
        </w:rPr>
        <w:tab/>
      </w:r>
      <w:r w:rsidR="006B0749">
        <w:rPr>
          <w:rFonts w:ascii="Arial" w:hAnsi="Arial" w:cs="Arial"/>
          <w:sz w:val="21"/>
          <w:szCs w:val="21"/>
        </w:rPr>
        <w:tab/>
      </w:r>
      <w:r w:rsidR="006B0749">
        <w:rPr>
          <w:rFonts w:ascii="Arial" w:hAnsi="Arial" w:cs="Arial"/>
          <w:sz w:val="21"/>
          <w:szCs w:val="21"/>
        </w:rPr>
        <w:tab/>
      </w:r>
      <w:r w:rsidR="006B0749">
        <w:rPr>
          <w:rFonts w:ascii="Arial" w:hAnsi="Arial" w:cs="Arial"/>
          <w:sz w:val="21"/>
          <w:szCs w:val="21"/>
        </w:rPr>
        <w:tab/>
      </w:r>
      <w:r w:rsidR="006B0749">
        <w:rPr>
          <w:rFonts w:ascii="Arial" w:hAnsi="Arial" w:cs="Arial"/>
          <w:sz w:val="21"/>
          <w:szCs w:val="21"/>
        </w:rPr>
        <w:tab/>
      </w:r>
      <w:r w:rsidR="006B0749">
        <w:rPr>
          <w:rFonts w:ascii="Arial" w:hAnsi="Arial" w:cs="Arial"/>
          <w:sz w:val="21"/>
          <w:szCs w:val="21"/>
        </w:rPr>
        <w:tab/>
      </w:r>
      <w:r w:rsidR="0009354C">
        <w:rPr>
          <w:rFonts w:ascii="Arial" w:hAnsi="Arial" w:cs="Arial"/>
          <w:sz w:val="21"/>
          <w:szCs w:val="21"/>
        </w:rPr>
        <w:tab/>
      </w:r>
      <w:r w:rsidR="006C4D19">
        <w:rPr>
          <w:rFonts w:ascii="Arial" w:hAnsi="Arial" w:cs="Arial"/>
          <w:sz w:val="21"/>
          <w:szCs w:val="21"/>
        </w:rPr>
        <w:tab/>
      </w:r>
      <w:r w:rsidR="008141E9">
        <w:rPr>
          <w:rFonts w:ascii="Arial" w:hAnsi="Arial" w:cs="Arial"/>
          <w:sz w:val="21"/>
          <w:szCs w:val="21"/>
        </w:rPr>
        <w:tab/>
      </w:r>
      <w:r w:rsidR="006B0749">
        <w:rPr>
          <w:rFonts w:ascii="Arial" w:hAnsi="Arial" w:cs="Arial"/>
          <w:sz w:val="21"/>
          <w:szCs w:val="21"/>
        </w:rPr>
        <w:t>4</w:t>
      </w:r>
    </w:p>
    <w:p w14:paraId="16B5C13F" w14:textId="77777777" w:rsidR="002509F6" w:rsidRDefault="002509F6" w:rsidP="00B05DEE">
      <w:pPr>
        <w:pStyle w:val="NoSpacing"/>
        <w:tabs>
          <w:tab w:val="left" w:pos="426"/>
        </w:tabs>
        <w:rPr>
          <w:rFonts w:ascii="Arial" w:hAnsi="Arial" w:cs="Arial"/>
          <w:sz w:val="21"/>
          <w:szCs w:val="21"/>
        </w:rPr>
      </w:pPr>
    </w:p>
    <w:p w14:paraId="55C33EE4" w14:textId="602618A0" w:rsidR="002509F6" w:rsidRDefault="002509F6" w:rsidP="00B05DEE">
      <w:pPr>
        <w:pStyle w:val="NoSpacing"/>
        <w:tabs>
          <w:tab w:val="left" w:pos="426"/>
        </w:tabs>
        <w:rPr>
          <w:rFonts w:ascii="Arial" w:hAnsi="Arial" w:cs="Arial"/>
          <w:sz w:val="21"/>
          <w:szCs w:val="21"/>
        </w:rPr>
      </w:pPr>
      <w:r>
        <w:rPr>
          <w:rFonts w:ascii="Arial" w:hAnsi="Arial" w:cs="Arial"/>
          <w:sz w:val="21"/>
          <w:szCs w:val="21"/>
        </w:rPr>
        <w:t>4</w:t>
      </w:r>
      <w:r w:rsidR="006B0749">
        <w:rPr>
          <w:rFonts w:ascii="Arial" w:hAnsi="Arial" w:cs="Arial"/>
          <w:sz w:val="21"/>
          <w:szCs w:val="21"/>
        </w:rPr>
        <w:t>.</w:t>
      </w:r>
      <w:r w:rsidR="006B0749">
        <w:rPr>
          <w:rFonts w:ascii="Arial" w:hAnsi="Arial" w:cs="Arial"/>
          <w:sz w:val="21"/>
          <w:szCs w:val="21"/>
        </w:rPr>
        <w:tab/>
      </w:r>
      <w:r w:rsidR="006B0749" w:rsidRPr="0009354C">
        <w:rPr>
          <w:rFonts w:ascii="Arial" w:hAnsi="Arial" w:cs="Arial"/>
          <w:b/>
          <w:sz w:val="21"/>
          <w:szCs w:val="21"/>
        </w:rPr>
        <w:t>Submission of artwork</w:t>
      </w:r>
      <w:r w:rsidR="006B0749" w:rsidRPr="0009354C">
        <w:rPr>
          <w:rFonts w:ascii="Arial" w:hAnsi="Arial" w:cs="Arial"/>
          <w:b/>
          <w:sz w:val="21"/>
          <w:szCs w:val="21"/>
        </w:rPr>
        <w:tab/>
      </w:r>
      <w:r w:rsidR="006B0749" w:rsidRPr="0009354C">
        <w:rPr>
          <w:rFonts w:ascii="Arial" w:hAnsi="Arial" w:cs="Arial"/>
          <w:b/>
          <w:sz w:val="21"/>
          <w:szCs w:val="21"/>
        </w:rPr>
        <w:tab/>
      </w:r>
      <w:r w:rsidR="006B0749" w:rsidRPr="0009354C">
        <w:rPr>
          <w:rFonts w:ascii="Arial" w:hAnsi="Arial" w:cs="Arial"/>
          <w:b/>
          <w:sz w:val="21"/>
          <w:szCs w:val="21"/>
        </w:rPr>
        <w:tab/>
      </w:r>
      <w:r w:rsidR="006B0749" w:rsidRPr="0009354C">
        <w:rPr>
          <w:rFonts w:ascii="Arial" w:hAnsi="Arial" w:cs="Arial"/>
          <w:b/>
          <w:sz w:val="21"/>
          <w:szCs w:val="21"/>
        </w:rPr>
        <w:tab/>
      </w:r>
      <w:r w:rsidR="006B0749" w:rsidRPr="0009354C">
        <w:rPr>
          <w:rFonts w:ascii="Arial" w:hAnsi="Arial" w:cs="Arial"/>
          <w:b/>
          <w:sz w:val="21"/>
          <w:szCs w:val="21"/>
        </w:rPr>
        <w:tab/>
      </w:r>
      <w:r w:rsidR="006B0749" w:rsidRPr="0009354C">
        <w:rPr>
          <w:rFonts w:ascii="Arial" w:hAnsi="Arial" w:cs="Arial"/>
          <w:b/>
          <w:sz w:val="21"/>
          <w:szCs w:val="21"/>
        </w:rPr>
        <w:tab/>
      </w:r>
      <w:r w:rsidR="006B0749" w:rsidRPr="0009354C">
        <w:rPr>
          <w:rFonts w:ascii="Arial" w:hAnsi="Arial" w:cs="Arial"/>
          <w:b/>
          <w:sz w:val="21"/>
          <w:szCs w:val="21"/>
        </w:rPr>
        <w:tab/>
      </w:r>
      <w:r w:rsidR="006B0749" w:rsidRPr="0009354C">
        <w:rPr>
          <w:rFonts w:ascii="Arial" w:hAnsi="Arial" w:cs="Arial"/>
          <w:b/>
          <w:sz w:val="21"/>
          <w:szCs w:val="21"/>
        </w:rPr>
        <w:tab/>
      </w:r>
      <w:r w:rsidR="006C4D19">
        <w:rPr>
          <w:rFonts w:ascii="Arial" w:hAnsi="Arial" w:cs="Arial"/>
          <w:b/>
          <w:sz w:val="21"/>
          <w:szCs w:val="21"/>
        </w:rPr>
        <w:tab/>
      </w:r>
      <w:r w:rsidR="008141E9">
        <w:rPr>
          <w:rFonts w:ascii="Arial" w:hAnsi="Arial" w:cs="Arial"/>
          <w:b/>
          <w:sz w:val="21"/>
          <w:szCs w:val="21"/>
        </w:rPr>
        <w:tab/>
      </w:r>
      <w:r w:rsidR="000F0C7B">
        <w:rPr>
          <w:rFonts w:ascii="Arial" w:hAnsi="Arial" w:cs="Arial"/>
          <w:b/>
          <w:sz w:val="21"/>
          <w:szCs w:val="21"/>
        </w:rPr>
        <w:t>5</w:t>
      </w:r>
    </w:p>
    <w:p w14:paraId="3E5082BA" w14:textId="74CA514C" w:rsidR="002509F6" w:rsidRDefault="002509F6" w:rsidP="00B05DEE">
      <w:pPr>
        <w:pStyle w:val="NoSpacing"/>
        <w:tabs>
          <w:tab w:val="left" w:pos="426"/>
        </w:tabs>
        <w:ind w:left="426"/>
        <w:rPr>
          <w:rFonts w:ascii="Arial" w:hAnsi="Arial" w:cs="Arial"/>
          <w:sz w:val="21"/>
          <w:szCs w:val="21"/>
        </w:rPr>
      </w:pPr>
      <w:r>
        <w:rPr>
          <w:rFonts w:ascii="Arial" w:hAnsi="Arial" w:cs="Arial"/>
          <w:sz w:val="21"/>
          <w:szCs w:val="21"/>
        </w:rPr>
        <w:t>4.1 Informatio</w:t>
      </w:r>
      <w:r w:rsidR="006B0749">
        <w:rPr>
          <w:rFonts w:ascii="Arial" w:hAnsi="Arial" w:cs="Arial"/>
          <w:sz w:val="21"/>
          <w:szCs w:val="21"/>
        </w:rPr>
        <w:t>n required upon submission</w:t>
      </w:r>
      <w:r w:rsidR="006B0749">
        <w:rPr>
          <w:rFonts w:ascii="Arial" w:hAnsi="Arial" w:cs="Arial"/>
          <w:sz w:val="21"/>
          <w:szCs w:val="21"/>
        </w:rPr>
        <w:tab/>
      </w:r>
      <w:r w:rsidR="006B0749">
        <w:rPr>
          <w:rFonts w:ascii="Arial" w:hAnsi="Arial" w:cs="Arial"/>
          <w:sz w:val="21"/>
          <w:szCs w:val="21"/>
        </w:rPr>
        <w:tab/>
      </w:r>
      <w:r w:rsidR="006B0749">
        <w:rPr>
          <w:rFonts w:ascii="Arial" w:hAnsi="Arial" w:cs="Arial"/>
          <w:sz w:val="21"/>
          <w:szCs w:val="21"/>
        </w:rPr>
        <w:tab/>
      </w:r>
      <w:r w:rsidR="006B0749">
        <w:rPr>
          <w:rFonts w:ascii="Arial" w:hAnsi="Arial" w:cs="Arial"/>
          <w:sz w:val="21"/>
          <w:szCs w:val="21"/>
        </w:rPr>
        <w:tab/>
      </w:r>
      <w:r w:rsidR="006B0749">
        <w:rPr>
          <w:rFonts w:ascii="Arial" w:hAnsi="Arial" w:cs="Arial"/>
          <w:sz w:val="21"/>
          <w:szCs w:val="21"/>
        </w:rPr>
        <w:tab/>
      </w:r>
      <w:r w:rsidR="0009354C">
        <w:rPr>
          <w:rFonts w:ascii="Arial" w:hAnsi="Arial" w:cs="Arial"/>
          <w:sz w:val="21"/>
          <w:szCs w:val="21"/>
        </w:rPr>
        <w:tab/>
      </w:r>
      <w:r w:rsidR="006C4D19">
        <w:rPr>
          <w:rFonts w:ascii="Arial" w:hAnsi="Arial" w:cs="Arial"/>
          <w:sz w:val="21"/>
          <w:szCs w:val="21"/>
        </w:rPr>
        <w:tab/>
      </w:r>
      <w:r w:rsidR="008141E9">
        <w:rPr>
          <w:rFonts w:ascii="Arial" w:hAnsi="Arial" w:cs="Arial"/>
          <w:sz w:val="21"/>
          <w:szCs w:val="21"/>
        </w:rPr>
        <w:tab/>
      </w:r>
      <w:r w:rsidR="000F0C7B">
        <w:rPr>
          <w:rFonts w:ascii="Arial" w:hAnsi="Arial" w:cs="Arial"/>
          <w:sz w:val="21"/>
          <w:szCs w:val="21"/>
        </w:rPr>
        <w:t>5</w:t>
      </w:r>
    </w:p>
    <w:p w14:paraId="31B3E181" w14:textId="0DFC745E" w:rsidR="002509F6" w:rsidRDefault="002509F6" w:rsidP="00B05DEE">
      <w:pPr>
        <w:pStyle w:val="NoSpacing"/>
        <w:tabs>
          <w:tab w:val="left" w:pos="426"/>
        </w:tabs>
        <w:ind w:left="426"/>
        <w:rPr>
          <w:rFonts w:ascii="Arial" w:hAnsi="Arial" w:cs="Arial"/>
          <w:sz w:val="21"/>
          <w:szCs w:val="21"/>
        </w:rPr>
      </w:pPr>
      <w:r>
        <w:rPr>
          <w:rFonts w:ascii="Arial" w:hAnsi="Arial" w:cs="Arial"/>
          <w:sz w:val="21"/>
          <w:szCs w:val="21"/>
        </w:rPr>
        <w:t xml:space="preserve">4.2 Uploading images and </w:t>
      </w:r>
      <w:r w:rsidR="006B0749">
        <w:rPr>
          <w:rFonts w:ascii="Arial" w:hAnsi="Arial" w:cs="Arial"/>
          <w:sz w:val="21"/>
          <w:szCs w:val="21"/>
        </w:rPr>
        <w:t>video/audio works</w:t>
      </w:r>
      <w:r w:rsidR="006B0749">
        <w:rPr>
          <w:rFonts w:ascii="Arial" w:hAnsi="Arial" w:cs="Arial"/>
          <w:sz w:val="21"/>
          <w:szCs w:val="21"/>
        </w:rPr>
        <w:tab/>
      </w:r>
      <w:r w:rsidR="006B0749">
        <w:rPr>
          <w:rFonts w:ascii="Arial" w:hAnsi="Arial" w:cs="Arial"/>
          <w:sz w:val="21"/>
          <w:szCs w:val="21"/>
        </w:rPr>
        <w:tab/>
      </w:r>
      <w:r w:rsidR="006B0749">
        <w:rPr>
          <w:rFonts w:ascii="Arial" w:hAnsi="Arial" w:cs="Arial"/>
          <w:sz w:val="21"/>
          <w:szCs w:val="21"/>
        </w:rPr>
        <w:tab/>
      </w:r>
      <w:r w:rsidR="006B0749">
        <w:rPr>
          <w:rFonts w:ascii="Arial" w:hAnsi="Arial" w:cs="Arial"/>
          <w:sz w:val="21"/>
          <w:szCs w:val="21"/>
        </w:rPr>
        <w:tab/>
      </w:r>
      <w:r w:rsidR="006B0749">
        <w:rPr>
          <w:rFonts w:ascii="Arial" w:hAnsi="Arial" w:cs="Arial"/>
          <w:sz w:val="21"/>
          <w:szCs w:val="21"/>
        </w:rPr>
        <w:tab/>
      </w:r>
      <w:r w:rsidR="0009354C">
        <w:rPr>
          <w:rFonts w:ascii="Arial" w:hAnsi="Arial" w:cs="Arial"/>
          <w:sz w:val="21"/>
          <w:szCs w:val="21"/>
        </w:rPr>
        <w:tab/>
      </w:r>
      <w:r w:rsidR="008141E9">
        <w:rPr>
          <w:rFonts w:ascii="Arial" w:hAnsi="Arial" w:cs="Arial"/>
          <w:sz w:val="21"/>
          <w:szCs w:val="21"/>
        </w:rPr>
        <w:tab/>
      </w:r>
      <w:r w:rsidR="000F0C7B">
        <w:rPr>
          <w:rFonts w:ascii="Arial" w:hAnsi="Arial" w:cs="Arial"/>
          <w:sz w:val="21"/>
          <w:szCs w:val="21"/>
        </w:rPr>
        <w:t>6</w:t>
      </w:r>
    </w:p>
    <w:p w14:paraId="5CDED3B9" w14:textId="72294D7C" w:rsidR="002509F6" w:rsidRDefault="002509F6" w:rsidP="00B05DEE">
      <w:pPr>
        <w:pStyle w:val="NoSpacing"/>
        <w:tabs>
          <w:tab w:val="left" w:pos="426"/>
        </w:tabs>
        <w:ind w:left="426"/>
        <w:rPr>
          <w:rFonts w:ascii="Arial" w:hAnsi="Arial" w:cs="Arial"/>
          <w:sz w:val="21"/>
          <w:szCs w:val="21"/>
        </w:rPr>
      </w:pPr>
      <w:r>
        <w:rPr>
          <w:rFonts w:ascii="Arial" w:hAnsi="Arial" w:cs="Arial"/>
          <w:sz w:val="21"/>
          <w:szCs w:val="21"/>
        </w:rPr>
        <w:t>4.3 Artwork details</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sidR="0009354C">
        <w:rPr>
          <w:rFonts w:ascii="Arial" w:hAnsi="Arial" w:cs="Arial"/>
          <w:sz w:val="21"/>
          <w:szCs w:val="21"/>
        </w:rPr>
        <w:tab/>
      </w:r>
      <w:r w:rsidR="006C4D19">
        <w:rPr>
          <w:rFonts w:ascii="Arial" w:hAnsi="Arial" w:cs="Arial"/>
          <w:sz w:val="21"/>
          <w:szCs w:val="21"/>
        </w:rPr>
        <w:tab/>
      </w:r>
      <w:r w:rsidR="008141E9">
        <w:rPr>
          <w:rFonts w:ascii="Arial" w:hAnsi="Arial" w:cs="Arial"/>
          <w:sz w:val="21"/>
          <w:szCs w:val="21"/>
        </w:rPr>
        <w:tab/>
      </w:r>
      <w:r w:rsidR="002727CB">
        <w:rPr>
          <w:rFonts w:ascii="Arial" w:hAnsi="Arial" w:cs="Arial"/>
          <w:sz w:val="21"/>
          <w:szCs w:val="21"/>
        </w:rPr>
        <w:t>7</w:t>
      </w:r>
    </w:p>
    <w:p w14:paraId="6B6D5372" w14:textId="5D755A83" w:rsidR="002509F6" w:rsidRDefault="002509F6" w:rsidP="00B05DEE">
      <w:pPr>
        <w:pStyle w:val="NoSpacing"/>
        <w:tabs>
          <w:tab w:val="left" w:pos="426"/>
        </w:tabs>
        <w:ind w:left="426"/>
        <w:rPr>
          <w:rFonts w:ascii="Arial" w:hAnsi="Arial" w:cs="Arial"/>
          <w:sz w:val="21"/>
          <w:szCs w:val="21"/>
        </w:rPr>
      </w:pPr>
      <w:r>
        <w:rPr>
          <w:rFonts w:ascii="Arial" w:hAnsi="Arial" w:cs="Arial"/>
          <w:sz w:val="21"/>
          <w:szCs w:val="21"/>
        </w:rPr>
        <w:t>4.4 Sup</w:t>
      </w:r>
      <w:r w:rsidR="0009354C">
        <w:rPr>
          <w:rFonts w:ascii="Arial" w:hAnsi="Arial" w:cs="Arial"/>
          <w:sz w:val="21"/>
          <w:szCs w:val="21"/>
        </w:rPr>
        <w:t xml:space="preserve">porting artist statement </w:t>
      </w:r>
      <w:r w:rsidR="0009354C">
        <w:rPr>
          <w:rFonts w:ascii="Arial" w:hAnsi="Arial" w:cs="Arial"/>
          <w:sz w:val="21"/>
          <w:szCs w:val="21"/>
        </w:rPr>
        <w:tab/>
      </w:r>
      <w:r w:rsidR="0009354C">
        <w:rPr>
          <w:rFonts w:ascii="Arial" w:hAnsi="Arial" w:cs="Arial"/>
          <w:sz w:val="21"/>
          <w:szCs w:val="21"/>
        </w:rPr>
        <w:tab/>
      </w:r>
      <w:r w:rsidR="0009354C">
        <w:rPr>
          <w:rFonts w:ascii="Arial" w:hAnsi="Arial" w:cs="Arial"/>
          <w:sz w:val="21"/>
          <w:szCs w:val="21"/>
        </w:rPr>
        <w:tab/>
      </w:r>
      <w:r w:rsidR="0009354C">
        <w:rPr>
          <w:rFonts w:ascii="Arial" w:hAnsi="Arial" w:cs="Arial"/>
          <w:sz w:val="21"/>
          <w:szCs w:val="21"/>
        </w:rPr>
        <w:tab/>
      </w:r>
      <w:r w:rsidR="0009354C">
        <w:rPr>
          <w:rFonts w:ascii="Arial" w:hAnsi="Arial" w:cs="Arial"/>
          <w:sz w:val="21"/>
          <w:szCs w:val="21"/>
        </w:rPr>
        <w:tab/>
      </w:r>
      <w:r w:rsidR="0009354C">
        <w:rPr>
          <w:rFonts w:ascii="Arial" w:hAnsi="Arial" w:cs="Arial"/>
          <w:sz w:val="21"/>
          <w:szCs w:val="21"/>
        </w:rPr>
        <w:tab/>
      </w:r>
      <w:r w:rsidR="0009354C">
        <w:rPr>
          <w:rFonts w:ascii="Arial" w:hAnsi="Arial" w:cs="Arial"/>
          <w:sz w:val="21"/>
          <w:szCs w:val="21"/>
        </w:rPr>
        <w:tab/>
      </w:r>
      <w:r w:rsidR="006C4D19">
        <w:rPr>
          <w:rFonts w:ascii="Arial" w:hAnsi="Arial" w:cs="Arial"/>
          <w:sz w:val="21"/>
          <w:szCs w:val="21"/>
        </w:rPr>
        <w:tab/>
      </w:r>
      <w:r w:rsidR="008141E9">
        <w:rPr>
          <w:rFonts w:ascii="Arial" w:hAnsi="Arial" w:cs="Arial"/>
          <w:sz w:val="21"/>
          <w:szCs w:val="21"/>
        </w:rPr>
        <w:tab/>
      </w:r>
      <w:r w:rsidR="002727CB">
        <w:rPr>
          <w:rFonts w:ascii="Arial" w:hAnsi="Arial" w:cs="Arial"/>
          <w:sz w:val="21"/>
          <w:szCs w:val="21"/>
        </w:rPr>
        <w:t>8</w:t>
      </w:r>
    </w:p>
    <w:p w14:paraId="5C272430" w14:textId="59FBEA5A" w:rsidR="002509F6" w:rsidRDefault="002509F6" w:rsidP="00B05DEE">
      <w:pPr>
        <w:pStyle w:val="NoSpacing"/>
        <w:tabs>
          <w:tab w:val="left" w:pos="426"/>
        </w:tabs>
        <w:ind w:left="426"/>
        <w:rPr>
          <w:rFonts w:ascii="Arial" w:hAnsi="Arial" w:cs="Arial"/>
          <w:sz w:val="21"/>
          <w:szCs w:val="21"/>
        </w:rPr>
      </w:pPr>
      <w:r>
        <w:rPr>
          <w:rFonts w:ascii="Arial" w:hAnsi="Arial" w:cs="Arial"/>
          <w:sz w:val="21"/>
          <w:szCs w:val="21"/>
        </w:rPr>
        <w:t xml:space="preserve">4.5 </w:t>
      </w:r>
      <w:r w:rsidR="0009354C">
        <w:rPr>
          <w:rFonts w:ascii="Arial" w:hAnsi="Arial" w:cs="Arial"/>
          <w:sz w:val="21"/>
          <w:szCs w:val="21"/>
        </w:rPr>
        <w:t>Communication to schools</w:t>
      </w:r>
      <w:r w:rsidR="0009354C">
        <w:rPr>
          <w:rFonts w:ascii="Arial" w:hAnsi="Arial" w:cs="Arial"/>
          <w:sz w:val="21"/>
          <w:szCs w:val="21"/>
        </w:rPr>
        <w:tab/>
      </w:r>
      <w:r w:rsidR="0009354C">
        <w:rPr>
          <w:rFonts w:ascii="Arial" w:hAnsi="Arial" w:cs="Arial"/>
          <w:sz w:val="21"/>
          <w:szCs w:val="21"/>
        </w:rPr>
        <w:tab/>
      </w:r>
      <w:r w:rsidR="0009354C">
        <w:rPr>
          <w:rFonts w:ascii="Arial" w:hAnsi="Arial" w:cs="Arial"/>
          <w:sz w:val="21"/>
          <w:szCs w:val="21"/>
        </w:rPr>
        <w:tab/>
      </w:r>
      <w:r w:rsidR="0009354C">
        <w:rPr>
          <w:rFonts w:ascii="Arial" w:hAnsi="Arial" w:cs="Arial"/>
          <w:sz w:val="21"/>
          <w:szCs w:val="21"/>
        </w:rPr>
        <w:tab/>
      </w:r>
      <w:r w:rsidR="0009354C">
        <w:rPr>
          <w:rFonts w:ascii="Arial" w:hAnsi="Arial" w:cs="Arial"/>
          <w:sz w:val="21"/>
          <w:szCs w:val="21"/>
        </w:rPr>
        <w:tab/>
      </w:r>
      <w:r w:rsidR="0009354C">
        <w:rPr>
          <w:rFonts w:ascii="Arial" w:hAnsi="Arial" w:cs="Arial"/>
          <w:sz w:val="21"/>
          <w:szCs w:val="21"/>
        </w:rPr>
        <w:tab/>
      </w:r>
      <w:r w:rsidR="0009354C">
        <w:rPr>
          <w:rFonts w:ascii="Arial" w:hAnsi="Arial" w:cs="Arial"/>
          <w:sz w:val="21"/>
          <w:szCs w:val="21"/>
        </w:rPr>
        <w:tab/>
      </w:r>
      <w:r w:rsidR="0009354C">
        <w:rPr>
          <w:rFonts w:ascii="Arial" w:hAnsi="Arial" w:cs="Arial"/>
          <w:sz w:val="21"/>
          <w:szCs w:val="21"/>
        </w:rPr>
        <w:tab/>
      </w:r>
      <w:r w:rsidR="008141E9">
        <w:rPr>
          <w:rFonts w:ascii="Arial" w:hAnsi="Arial" w:cs="Arial"/>
          <w:sz w:val="21"/>
          <w:szCs w:val="21"/>
        </w:rPr>
        <w:tab/>
      </w:r>
      <w:r w:rsidR="002727CB">
        <w:rPr>
          <w:rFonts w:ascii="Arial" w:hAnsi="Arial" w:cs="Arial"/>
          <w:sz w:val="21"/>
          <w:szCs w:val="21"/>
        </w:rPr>
        <w:t>8</w:t>
      </w:r>
    </w:p>
    <w:p w14:paraId="64A4354E" w14:textId="77777777" w:rsidR="002509F6" w:rsidRDefault="002509F6" w:rsidP="00B05DEE">
      <w:pPr>
        <w:pStyle w:val="NoSpacing"/>
        <w:tabs>
          <w:tab w:val="left" w:pos="426"/>
        </w:tabs>
        <w:rPr>
          <w:rFonts w:ascii="Arial" w:hAnsi="Arial" w:cs="Arial"/>
          <w:sz w:val="21"/>
          <w:szCs w:val="21"/>
        </w:rPr>
      </w:pPr>
    </w:p>
    <w:p w14:paraId="0A9DD272" w14:textId="57D3ABE4" w:rsidR="002509F6" w:rsidRPr="0009354C" w:rsidRDefault="0009354C" w:rsidP="00B05DEE">
      <w:pPr>
        <w:pStyle w:val="NoSpacing"/>
        <w:tabs>
          <w:tab w:val="left" w:pos="426"/>
        </w:tabs>
        <w:rPr>
          <w:rFonts w:ascii="Arial" w:hAnsi="Arial" w:cs="Arial"/>
          <w:b/>
          <w:sz w:val="21"/>
          <w:szCs w:val="21"/>
        </w:rPr>
      </w:pPr>
      <w:r>
        <w:rPr>
          <w:rFonts w:ascii="Arial" w:hAnsi="Arial" w:cs="Arial"/>
          <w:sz w:val="21"/>
          <w:szCs w:val="21"/>
        </w:rPr>
        <w:t>5.</w:t>
      </w:r>
      <w:r>
        <w:rPr>
          <w:rFonts w:ascii="Arial" w:hAnsi="Arial" w:cs="Arial"/>
          <w:sz w:val="21"/>
          <w:szCs w:val="21"/>
        </w:rPr>
        <w:tab/>
      </w:r>
      <w:r w:rsidRPr="0009354C">
        <w:rPr>
          <w:rFonts w:ascii="Arial" w:hAnsi="Arial" w:cs="Arial"/>
          <w:b/>
          <w:sz w:val="21"/>
          <w:szCs w:val="21"/>
        </w:rPr>
        <w:t>Judging process</w:t>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Pr>
          <w:rFonts w:ascii="Arial" w:hAnsi="Arial" w:cs="Arial"/>
          <w:b/>
          <w:sz w:val="21"/>
          <w:szCs w:val="21"/>
        </w:rPr>
        <w:tab/>
      </w:r>
      <w:r w:rsidR="006C4D19">
        <w:rPr>
          <w:rFonts w:ascii="Arial" w:hAnsi="Arial" w:cs="Arial"/>
          <w:b/>
          <w:sz w:val="21"/>
          <w:szCs w:val="21"/>
        </w:rPr>
        <w:tab/>
      </w:r>
      <w:r w:rsidR="008141E9">
        <w:rPr>
          <w:rFonts w:ascii="Arial" w:hAnsi="Arial" w:cs="Arial"/>
          <w:b/>
          <w:sz w:val="21"/>
          <w:szCs w:val="21"/>
        </w:rPr>
        <w:tab/>
      </w:r>
      <w:r w:rsidR="002727CB">
        <w:rPr>
          <w:rFonts w:ascii="Arial" w:hAnsi="Arial" w:cs="Arial"/>
          <w:b/>
          <w:sz w:val="21"/>
          <w:szCs w:val="21"/>
        </w:rPr>
        <w:t>9</w:t>
      </w:r>
    </w:p>
    <w:p w14:paraId="639F2279" w14:textId="77777777" w:rsidR="002509F6" w:rsidRDefault="002509F6" w:rsidP="00B05DEE">
      <w:pPr>
        <w:pStyle w:val="NoSpacing"/>
        <w:tabs>
          <w:tab w:val="left" w:pos="426"/>
        </w:tabs>
        <w:rPr>
          <w:rFonts w:ascii="Arial" w:hAnsi="Arial" w:cs="Arial"/>
          <w:sz w:val="21"/>
          <w:szCs w:val="21"/>
        </w:rPr>
      </w:pPr>
    </w:p>
    <w:p w14:paraId="6AFA6B99" w14:textId="483726C8" w:rsidR="002509F6" w:rsidRDefault="0009354C" w:rsidP="00B05DEE">
      <w:pPr>
        <w:pStyle w:val="NoSpacing"/>
        <w:tabs>
          <w:tab w:val="left" w:pos="426"/>
        </w:tabs>
        <w:rPr>
          <w:rFonts w:ascii="Arial" w:hAnsi="Arial" w:cs="Arial"/>
          <w:sz w:val="21"/>
          <w:szCs w:val="21"/>
        </w:rPr>
      </w:pPr>
      <w:r>
        <w:rPr>
          <w:rFonts w:ascii="Arial" w:hAnsi="Arial" w:cs="Arial"/>
          <w:sz w:val="21"/>
          <w:szCs w:val="21"/>
        </w:rPr>
        <w:t>6.</w:t>
      </w:r>
      <w:r>
        <w:rPr>
          <w:rFonts w:ascii="Arial" w:hAnsi="Arial" w:cs="Arial"/>
          <w:sz w:val="21"/>
          <w:szCs w:val="21"/>
        </w:rPr>
        <w:tab/>
      </w:r>
      <w:r w:rsidRPr="0009354C">
        <w:rPr>
          <w:rFonts w:ascii="Arial" w:hAnsi="Arial" w:cs="Arial"/>
          <w:b/>
          <w:sz w:val="21"/>
          <w:szCs w:val="21"/>
        </w:rPr>
        <w:t>Regional exhibitions</w:t>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Pr>
          <w:rFonts w:ascii="Arial" w:hAnsi="Arial" w:cs="Arial"/>
          <w:b/>
          <w:sz w:val="21"/>
          <w:szCs w:val="21"/>
        </w:rPr>
        <w:tab/>
      </w:r>
      <w:r w:rsidRPr="0009354C">
        <w:rPr>
          <w:rFonts w:ascii="Arial" w:hAnsi="Arial" w:cs="Arial"/>
          <w:b/>
          <w:sz w:val="21"/>
          <w:szCs w:val="21"/>
        </w:rPr>
        <w:tab/>
      </w:r>
      <w:r w:rsidR="008141E9">
        <w:rPr>
          <w:rFonts w:ascii="Arial" w:hAnsi="Arial" w:cs="Arial"/>
          <w:b/>
          <w:sz w:val="21"/>
          <w:szCs w:val="21"/>
        </w:rPr>
        <w:tab/>
      </w:r>
      <w:r w:rsidR="002727CB">
        <w:rPr>
          <w:rFonts w:ascii="Arial" w:hAnsi="Arial" w:cs="Arial"/>
          <w:b/>
          <w:sz w:val="21"/>
          <w:szCs w:val="21"/>
        </w:rPr>
        <w:t>9</w:t>
      </w:r>
    </w:p>
    <w:p w14:paraId="23FEBF26" w14:textId="17B3CB24" w:rsidR="002509F6" w:rsidRDefault="002509F6" w:rsidP="00B05DEE">
      <w:pPr>
        <w:pStyle w:val="NoSpacing"/>
        <w:tabs>
          <w:tab w:val="left" w:pos="426"/>
        </w:tabs>
        <w:ind w:left="567" w:hanging="141"/>
        <w:rPr>
          <w:rFonts w:ascii="Arial" w:hAnsi="Arial" w:cs="Arial"/>
          <w:sz w:val="21"/>
          <w:szCs w:val="21"/>
        </w:rPr>
      </w:pPr>
      <w:r>
        <w:rPr>
          <w:rFonts w:ascii="Arial" w:hAnsi="Arial" w:cs="Arial"/>
          <w:sz w:val="21"/>
          <w:szCs w:val="21"/>
        </w:rPr>
        <w:t>6.1 Exhibitin</w:t>
      </w:r>
      <w:r w:rsidR="0009354C">
        <w:rPr>
          <w:rFonts w:ascii="Arial" w:hAnsi="Arial" w:cs="Arial"/>
          <w:sz w:val="21"/>
          <w:szCs w:val="21"/>
        </w:rPr>
        <w:t>g at regional exhibitions</w:t>
      </w:r>
      <w:r w:rsidR="0009354C">
        <w:rPr>
          <w:rFonts w:ascii="Arial" w:hAnsi="Arial" w:cs="Arial"/>
          <w:sz w:val="21"/>
          <w:szCs w:val="21"/>
        </w:rPr>
        <w:tab/>
      </w:r>
      <w:r w:rsidR="0009354C">
        <w:rPr>
          <w:rFonts w:ascii="Arial" w:hAnsi="Arial" w:cs="Arial"/>
          <w:sz w:val="21"/>
          <w:szCs w:val="21"/>
        </w:rPr>
        <w:tab/>
      </w:r>
      <w:r w:rsidR="0009354C">
        <w:rPr>
          <w:rFonts w:ascii="Arial" w:hAnsi="Arial" w:cs="Arial"/>
          <w:sz w:val="21"/>
          <w:szCs w:val="21"/>
        </w:rPr>
        <w:tab/>
      </w:r>
      <w:r w:rsidR="0009354C">
        <w:rPr>
          <w:rFonts w:ascii="Arial" w:hAnsi="Arial" w:cs="Arial"/>
          <w:sz w:val="21"/>
          <w:szCs w:val="21"/>
        </w:rPr>
        <w:tab/>
      </w:r>
      <w:r w:rsidR="0009354C">
        <w:rPr>
          <w:rFonts w:ascii="Arial" w:hAnsi="Arial" w:cs="Arial"/>
          <w:sz w:val="21"/>
          <w:szCs w:val="21"/>
        </w:rPr>
        <w:tab/>
      </w:r>
      <w:r w:rsidR="0009354C">
        <w:rPr>
          <w:rFonts w:ascii="Arial" w:hAnsi="Arial" w:cs="Arial"/>
          <w:sz w:val="21"/>
          <w:szCs w:val="21"/>
        </w:rPr>
        <w:tab/>
      </w:r>
      <w:r w:rsidR="0009354C">
        <w:rPr>
          <w:rFonts w:ascii="Arial" w:hAnsi="Arial" w:cs="Arial"/>
          <w:sz w:val="21"/>
          <w:szCs w:val="21"/>
        </w:rPr>
        <w:tab/>
      </w:r>
      <w:r w:rsidR="008141E9">
        <w:rPr>
          <w:rFonts w:ascii="Arial" w:hAnsi="Arial" w:cs="Arial"/>
          <w:sz w:val="21"/>
          <w:szCs w:val="21"/>
        </w:rPr>
        <w:tab/>
      </w:r>
      <w:r w:rsidR="002727CB">
        <w:rPr>
          <w:rFonts w:ascii="Arial" w:hAnsi="Arial" w:cs="Arial"/>
          <w:sz w:val="21"/>
          <w:szCs w:val="21"/>
        </w:rPr>
        <w:t>9</w:t>
      </w:r>
    </w:p>
    <w:p w14:paraId="7EF7E44D" w14:textId="05868971" w:rsidR="002509F6" w:rsidRDefault="002509F6" w:rsidP="00B05DEE">
      <w:pPr>
        <w:pStyle w:val="NoSpacing"/>
        <w:tabs>
          <w:tab w:val="left" w:pos="426"/>
        </w:tabs>
        <w:ind w:left="567" w:hanging="141"/>
        <w:rPr>
          <w:rFonts w:ascii="Arial" w:hAnsi="Arial" w:cs="Arial"/>
          <w:sz w:val="21"/>
          <w:szCs w:val="21"/>
        </w:rPr>
      </w:pPr>
      <w:r>
        <w:rPr>
          <w:rFonts w:ascii="Arial" w:hAnsi="Arial" w:cs="Arial"/>
          <w:sz w:val="21"/>
          <w:szCs w:val="21"/>
        </w:rPr>
        <w:t xml:space="preserve">6.2 Official </w:t>
      </w:r>
      <w:r w:rsidR="00305AC0">
        <w:rPr>
          <w:rFonts w:ascii="Arial" w:hAnsi="Arial" w:cs="Arial"/>
          <w:sz w:val="21"/>
          <w:szCs w:val="21"/>
        </w:rPr>
        <w:t>presentation</w:t>
      </w:r>
      <w:r w:rsidR="0009354C">
        <w:rPr>
          <w:rFonts w:ascii="Arial" w:hAnsi="Arial" w:cs="Arial"/>
          <w:sz w:val="21"/>
          <w:szCs w:val="21"/>
        </w:rPr>
        <w:t xml:space="preserve"> event</w:t>
      </w:r>
      <w:r w:rsidR="0009354C">
        <w:rPr>
          <w:rFonts w:ascii="Arial" w:hAnsi="Arial" w:cs="Arial"/>
          <w:sz w:val="21"/>
          <w:szCs w:val="21"/>
        </w:rPr>
        <w:tab/>
      </w:r>
      <w:r w:rsidR="0009354C">
        <w:rPr>
          <w:rFonts w:ascii="Arial" w:hAnsi="Arial" w:cs="Arial"/>
          <w:sz w:val="21"/>
          <w:szCs w:val="21"/>
        </w:rPr>
        <w:tab/>
      </w:r>
      <w:r w:rsidR="0009354C">
        <w:rPr>
          <w:rFonts w:ascii="Arial" w:hAnsi="Arial" w:cs="Arial"/>
          <w:sz w:val="21"/>
          <w:szCs w:val="21"/>
        </w:rPr>
        <w:tab/>
      </w:r>
      <w:r w:rsidR="0009354C">
        <w:rPr>
          <w:rFonts w:ascii="Arial" w:hAnsi="Arial" w:cs="Arial"/>
          <w:sz w:val="21"/>
          <w:szCs w:val="21"/>
        </w:rPr>
        <w:tab/>
      </w:r>
      <w:r w:rsidR="0009354C">
        <w:rPr>
          <w:rFonts w:ascii="Arial" w:hAnsi="Arial" w:cs="Arial"/>
          <w:sz w:val="21"/>
          <w:szCs w:val="21"/>
        </w:rPr>
        <w:tab/>
      </w:r>
      <w:r w:rsidR="0009354C">
        <w:rPr>
          <w:rFonts w:ascii="Arial" w:hAnsi="Arial" w:cs="Arial"/>
          <w:sz w:val="21"/>
          <w:szCs w:val="21"/>
        </w:rPr>
        <w:tab/>
      </w:r>
      <w:r w:rsidR="0009354C">
        <w:rPr>
          <w:rFonts w:ascii="Arial" w:hAnsi="Arial" w:cs="Arial"/>
          <w:sz w:val="21"/>
          <w:szCs w:val="21"/>
        </w:rPr>
        <w:tab/>
      </w:r>
      <w:r w:rsidR="0009354C">
        <w:rPr>
          <w:rFonts w:ascii="Arial" w:hAnsi="Arial" w:cs="Arial"/>
          <w:sz w:val="21"/>
          <w:szCs w:val="21"/>
        </w:rPr>
        <w:tab/>
      </w:r>
      <w:r w:rsidR="006C4D19">
        <w:rPr>
          <w:rFonts w:ascii="Arial" w:hAnsi="Arial" w:cs="Arial"/>
          <w:sz w:val="21"/>
          <w:szCs w:val="21"/>
        </w:rPr>
        <w:tab/>
      </w:r>
      <w:r w:rsidR="002727CB">
        <w:rPr>
          <w:rFonts w:ascii="Arial" w:hAnsi="Arial" w:cs="Arial"/>
          <w:sz w:val="21"/>
          <w:szCs w:val="21"/>
        </w:rPr>
        <w:t>10</w:t>
      </w:r>
    </w:p>
    <w:p w14:paraId="06FE5377" w14:textId="2EB96F05" w:rsidR="002509F6" w:rsidRDefault="0009354C" w:rsidP="00B05DEE">
      <w:pPr>
        <w:pStyle w:val="NoSpacing"/>
        <w:tabs>
          <w:tab w:val="left" w:pos="426"/>
        </w:tabs>
        <w:ind w:left="567" w:hanging="141"/>
        <w:rPr>
          <w:rFonts w:ascii="Arial" w:hAnsi="Arial" w:cs="Arial"/>
          <w:sz w:val="21"/>
          <w:szCs w:val="21"/>
        </w:rPr>
      </w:pPr>
      <w:r>
        <w:rPr>
          <w:rFonts w:ascii="Arial" w:hAnsi="Arial" w:cs="Arial"/>
          <w:sz w:val="21"/>
          <w:szCs w:val="21"/>
        </w:rPr>
        <w:t>6.3 Certificates</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sidR="006C4D19">
        <w:rPr>
          <w:rFonts w:ascii="Arial" w:hAnsi="Arial" w:cs="Arial"/>
          <w:sz w:val="21"/>
          <w:szCs w:val="21"/>
        </w:rPr>
        <w:tab/>
      </w:r>
      <w:r w:rsidR="008141E9">
        <w:rPr>
          <w:rFonts w:ascii="Arial" w:hAnsi="Arial" w:cs="Arial"/>
          <w:sz w:val="21"/>
          <w:szCs w:val="21"/>
        </w:rPr>
        <w:tab/>
      </w:r>
      <w:r w:rsidR="002727CB">
        <w:rPr>
          <w:rFonts w:ascii="Arial" w:hAnsi="Arial" w:cs="Arial"/>
          <w:sz w:val="21"/>
          <w:szCs w:val="21"/>
        </w:rPr>
        <w:t>10</w:t>
      </w:r>
    </w:p>
    <w:p w14:paraId="65D4A883" w14:textId="1EB0DD0D" w:rsidR="002509F6" w:rsidRDefault="002509F6" w:rsidP="00B05DEE">
      <w:pPr>
        <w:pStyle w:val="NoSpacing"/>
        <w:tabs>
          <w:tab w:val="left" w:pos="426"/>
        </w:tabs>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p>
    <w:p w14:paraId="2A5190D8" w14:textId="77D68A64" w:rsidR="002509F6" w:rsidRPr="0009354C" w:rsidRDefault="002509F6" w:rsidP="00B05DEE">
      <w:pPr>
        <w:pStyle w:val="NoSpacing"/>
        <w:tabs>
          <w:tab w:val="left" w:pos="426"/>
        </w:tabs>
        <w:rPr>
          <w:rFonts w:ascii="Arial" w:hAnsi="Arial" w:cs="Arial"/>
          <w:b/>
          <w:sz w:val="21"/>
          <w:szCs w:val="21"/>
        </w:rPr>
      </w:pPr>
      <w:r>
        <w:rPr>
          <w:rFonts w:ascii="Arial" w:hAnsi="Arial" w:cs="Arial"/>
          <w:sz w:val="21"/>
          <w:szCs w:val="21"/>
        </w:rPr>
        <w:t>7.</w:t>
      </w:r>
      <w:r>
        <w:rPr>
          <w:rFonts w:ascii="Arial" w:hAnsi="Arial" w:cs="Arial"/>
          <w:sz w:val="21"/>
          <w:szCs w:val="21"/>
        </w:rPr>
        <w:tab/>
      </w:r>
      <w:r w:rsidRPr="0009354C">
        <w:rPr>
          <w:rFonts w:ascii="Arial" w:hAnsi="Arial" w:cs="Arial"/>
          <w:b/>
          <w:sz w:val="21"/>
          <w:szCs w:val="21"/>
        </w:rPr>
        <w:t xml:space="preserve">Online gallery </w:t>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006C4D19">
        <w:rPr>
          <w:rFonts w:ascii="Arial" w:hAnsi="Arial" w:cs="Arial"/>
          <w:b/>
          <w:sz w:val="21"/>
          <w:szCs w:val="21"/>
        </w:rPr>
        <w:tab/>
      </w:r>
      <w:r w:rsidR="008141E9">
        <w:rPr>
          <w:rFonts w:ascii="Arial" w:hAnsi="Arial" w:cs="Arial"/>
          <w:b/>
          <w:sz w:val="21"/>
          <w:szCs w:val="21"/>
        </w:rPr>
        <w:tab/>
      </w:r>
      <w:r w:rsidR="00920483">
        <w:rPr>
          <w:rFonts w:ascii="Arial" w:hAnsi="Arial" w:cs="Arial"/>
          <w:b/>
          <w:sz w:val="21"/>
          <w:szCs w:val="21"/>
        </w:rPr>
        <w:t>10</w:t>
      </w:r>
    </w:p>
    <w:p w14:paraId="162E6D7C" w14:textId="77777777" w:rsidR="002509F6" w:rsidRDefault="002509F6" w:rsidP="00B05DEE">
      <w:pPr>
        <w:pStyle w:val="NoSpacing"/>
        <w:tabs>
          <w:tab w:val="left" w:pos="426"/>
        </w:tabs>
        <w:rPr>
          <w:rFonts w:ascii="Arial" w:hAnsi="Arial" w:cs="Arial"/>
          <w:sz w:val="21"/>
          <w:szCs w:val="21"/>
        </w:rPr>
      </w:pPr>
      <w:r>
        <w:rPr>
          <w:rFonts w:ascii="Arial" w:hAnsi="Arial" w:cs="Arial"/>
          <w:sz w:val="21"/>
          <w:szCs w:val="21"/>
        </w:rPr>
        <w:t xml:space="preserve"> </w:t>
      </w:r>
    </w:p>
    <w:p w14:paraId="0E2AFEAC" w14:textId="349C54A7" w:rsidR="002509F6" w:rsidRDefault="002509F6" w:rsidP="00B05DEE">
      <w:pPr>
        <w:pStyle w:val="NoSpacing"/>
        <w:tabs>
          <w:tab w:val="left" w:pos="426"/>
        </w:tabs>
        <w:rPr>
          <w:rFonts w:ascii="Arial" w:hAnsi="Arial" w:cs="Arial"/>
          <w:sz w:val="21"/>
          <w:szCs w:val="21"/>
        </w:rPr>
      </w:pPr>
      <w:r>
        <w:rPr>
          <w:rFonts w:ascii="Arial" w:hAnsi="Arial" w:cs="Arial"/>
          <w:sz w:val="21"/>
          <w:szCs w:val="21"/>
        </w:rPr>
        <w:t>8.</w:t>
      </w:r>
      <w:r>
        <w:rPr>
          <w:rFonts w:ascii="Arial" w:hAnsi="Arial" w:cs="Arial"/>
          <w:sz w:val="21"/>
          <w:szCs w:val="21"/>
        </w:rPr>
        <w:tab/>
      </w:r>
      <w:r w:rsidRPr="0009354C">
        <w:rPr>
          <w:rFonts w:ascii="Arial" w:hAnsi="Arial" w:cs="Arial"/>
          <w:b/>
          <w:sz w:val="21"/>
          <w:szCs w:val="21"/>
        </w:rPr>
        <w:t>Central exhibition</w:t>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0009354C">
        <w:rPr>
          <w:rFonts w:ascii="Arial" w:hAnsi="Arial" w:cs="Arial"/>
          <w:b/>
          <w:sz w:val="21"/>
          <w:szCs w:val="21"/>
        </w:rPr>
        <w:tab/>
      </w:r>
      <w:r w:rsidR="008141E9">
        <w:rPr>
          <w:rFonts w:ascii="Arial" w:hAnsi="Arial" w:cs="Arial"/>
          <w:b/>
          <w:sz w:val="21"/>
          <w:szCs w:val="21"/>
        </w:rPr>
        <w:tab/>
      </w:r>
      <w:r w:rsidR="00920483">
        <w:rPr>
          <w:rFonts w:ascii="Arial" w:hAnsi="Arial" w:cs="Arial"/>
          <w:b/>
          <w:sz w:val="21"/>
          <w:szCs w:val="21"/>
        </w:rPr>
        <w:t>10</w:t>
      </w:r>
    </w:p>
    <w:p w14:paraId="2278D10C" w14:textId="03F5990C" w:rsidR="002509F6" w:rsidRDefault="002509F6" w:rsidP="00B05DEE">
      <w:pPr>
        <w:pStyle w:val="NoSpacing"/>
        <w:tabs>
          <w:tab w:val="left" w:pos="426"/>
        </w:tabs>
        <w:rPr>
          <w:rFonts w:ascii="Arial" w:hAnsi="Arial" w:cs="Arial"/>
          <w:sz w:val="21"/>
          <w:szCs w:val="21"/>
        </w:rPr>
      </w:pPr>
    </w:p>
    <w:p w14:paraId="2101B686" w14:textId="0F8FD62B" w:rsidR="00920483" w:rsidRDefault="002509F6" w:rsidP="00B05DEE">
      <w:pPr>
        <w:pStyle w:val="NoSpacing"/>
        <w:tabs>
          <w:tab w:val="left" w:pos="426"/>
        </w:tabs>
        <w:rPr>
          <w:rFonts w:ascii="Arial" w:hAnsi="Arial" w:cs="Arial"/>
          <w:b/>
          <w:sz w:val="21"/>
          <w:szCs w:val="21"/>
        </w:rPr>
      </w:pPr>
      <w:r>
        <w:rPr>
          <w:rFonts w:ascii="Arial" w:hAnsi="Arial" w:cs="Arial"/>
          <w:sz w:val="21"/>
          <w:szCs w:val="21"/>
        </w:rPr>
        <w:t xml:space="preserve">9.   </w:t>
      </w:r>
      <w:r>
        <w:rPr>
          <w:rFonts w:ascii="Arial" w:hAnsi="Arial" w:cs="Arial"/>
          <w:sz w:val="21"/>
          <w:szCs w:val="21"/>
        </w:rPr>
        <w:tab/>
      </w:r>
      <w:r w:rsidRPr="0009354C">
        <w:rPr>
          <w:rFonts w:ascii="Arial" w:hAnsi="Arial" w:cs="Arial"/>
          <w:b/>
          <w:sz w:val="21"/>
          <w:szCs w:val="21"/>
        </w:rPr>
        <w:t>Insurance</w:t>
      </w:r>
      <w:r w:rsidRPr="0009354C">
        <w:rPr>
          <w:rFonts w:ascii="Arial" w:hAnsi="Arial" w:cs="Arial"/>
          <w:b/>
          <w:sz w:val="21"/>
          <w:szCs w:val="21"/>
        </w:rPr>
        <w:tab/>
      </w:r>
      <w:r w:rsidR="00920483">
        <w:rPr>
          <w:rFonts w:ascii="Arial" w:hAnsi="Arial" w:cs="Arial"/>
          <w:b/>
          <w:sz w:val="21"/>
          <w:szCs w:val="21"/>
        </w:rPr>
        <w:tab/>
      </w:r>
      <w:r w:rsidR="00920483">
        <w:rPr>
          <w:rFonts w:ascii="Arial" w:hAnsi="Arial" w:cs="Arial"/>
          <w:b/>
          <w:sz w:val="21"/>
          <w:szCs w:val="21"/>
        </w:rPr>
        <w:tab/>
      </w:r>
      <w:r w:rsidR="00920483">
        <w:rPr>
          <w:rFonts w:ascii="Arial" w:hAnsi="Arial" w:cs="Arial"/>
          <w:b/>
          <w:sz w:val="21"/>
          <w:szCs w:val="21"/>
        </w:rPr>
        <w:tab/>
      </w:r>
      <w:r w:rsidR="00920483">
        <w:rPr>
          <w:rFonts w:ascii="Arial" w:hAnsi="Arial" w:cs="Arial"/>
          <w:b/>
          <w:sz w:val="21"/>
          <w:szCs w:val="21"/>
        </w:rPr>
        <w:tab/>
      </w:r>
      <w:r w:rsidR="00920483">
        <w:rPr>
          <w:rFonts w:ascii="Arial" w:hAnsi="Arial" w:cs="Arial"/>
          <w:b/>
          <w:sz w:val="21"/>
          <w:szCs w:val="21"/>
        </w:rPr>
        <w:tab/>
      </w:r>
      <w:r w:rsidR="00920483">
        <w:rPr>
          <w:rFonts w:ascii="Arial" w:hAnsi="Arial" w:cs="Arial"/>
          <w:b/>
          <w:sz w:val="21"/>
          <w:szCs w:val="21"/>
        </w:rPr>
        <w:tab/>
      </w:r>
      <w:r w:rsidR="00920483">
        <w:rPr>
          <w:rFonts w:ascii="Arial" w:hAnsi="Arial" w:cs="Arial"/>
          <w:b/>
          <w:sz w:val="21"/>
          <w:szCs w:val="21"/>
        </w:rPr>
        <w:tab/>
      </w:r>
      <w:r w:rsidR="00920483">
        <w:rPr>
          <w:rFonts w:ascii="Arial" w:hAnsi="Arial" w:cs="Arial"/>
          <w:b/>
          <w:sz w:val="21"/>
          <w:szCs w:val="21"/>
        </w:rPr>
        <w:tab/>
      </w:r>
      <w:r w:rsidR="00920483">
        <w:rPr>
          <w:rFonts w:ascii="Arial" w:hAnsi="Arial" w:cs="Arial"/>
          <w:b/>
          <w:sz w:val="21"/>
          <w:szCs w:val="21"/>
        </w:rPr>
        <w:tab/>
      </w:r>
      <w:r w:rsidR="00920483">
        <w:rPr>
          <w:rFonts w:ascii="Arial" w:hAnsi="Arial" w:cs="Arial"/>
          <w:b/>
          <w:sz w:val="21"/>
          <w:szCs w:val="21"/>
        </w:rPr>
        <w:tab/>
      </w:r>
      <w:r w:rsidR="00920483">
        <w:rPr>
          <w:rFonts w:ascii="Arial" w:hAnsi="Arial" w:cs="Arial"/>
          <w:b/>
          <w:sz w:val="21"/>
          <w:szCs w:val="21"/>
        </w:rPr>
        <w:tab/>
        <w:t>11</w:t>
      </w:r>
    </w:p>
    <w:p w14:paraId="0FF8748E" w14:textId="4EB9F7AA" w:rsidR="002509F6" w:rsidRDefault="002509F6" w:rsidP="00B05DEE">
      <w:pPr>
        <w:pStyle w:val="NoSpacing"/>
        <w:tabs>
          <w:tab w:val="left" w:pos="426"/>
        </w:tabs>
        <w:rPr>
          <w:rFonts w:ascii="Arial" w:hAnsi="Arial" w:cs="Arial"/>
          <w:b/>
          <w:sz w:val="21"/>
          <w:szCs w:val="21"/>
        </w:rPr>
      </w:pP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0009354C">
        <w:rPr>
          <w:rFonts w:ascii="Arial" w:hAnsi="Arial" w:cs="Arial"/>
          <w:b/>
          <w:sz w:val="21"/>
          <w:szCs w:val="21"/>
        </w:rPr>
        <w:tab/>
      </w:r>
      <w:r w:rsidR="006C4D19">
        <w:rPr>
          <w:rFonts w:ascii="Arial" w:hAnsi="Arial" w:cs="Arial"/>
          <w:b/>
          <w:sz w:val="21"/>
          <w:szCs w:val="21"/>
        </w:rPr>
        <w:tab/>
      </w:r>
    </w:p>
    <w:p w14:paraId="0115A9D7" w14:textId="7D8BEB7F" w:rsidR="00920483" w:rsidRDefault="00920483" w:rsidP="00B05DEE">
      <w:pPr>
        <w:pStyle w:val="NoSpacing"/>
        <w:tabs>
          <w:tab w:val="left" w:pos="426"/>
        </w:tabs>
        <w:rPr>
          <w:rFonts w:ascii="Arial" w:hAnsi="Arial" w:cs="Arial"/>
          <w:sz w:val="21"/>
          <w:szCs w:val="21"/>
        </w:rPr>
      </w:pPr>
      <w:r>
        <w:rPr>
          <w:rFonts w:ascii="Arial" w:hAnsi="Arial" w:cs="Arial"/>
          <w:sz w:val="21"/>
          <w:szCs w:val="21"/>
        </w:rPr>
        <w:t>10.</w:t>
      </w:r>
      <w:r>
        <w:rPr>
          <w:rFonts w:ascii="Arial" w:hAnsi="Arial" w:cs="Arial"/>
          <w:sz w:val="21"/>
          <w:szCs w:val="21"/>
        </w:rPr>
        <w:tab/>
      </w:r>
      <w:r w:rsidRPr="00920483">
        <w:rPr>
          <w:rFonts w:ascii="Arial" w:hAnsi="Arial" w:cs="Arial"/>
          <w:b/>
          <w:sz w:val="21"/>
          <w:szCs w:val="21"/>
        </w:rPr>
        <w:t xml:space="preserve">COVID-19 </w:t>
      </w:r>
      <w:r w:rsidR="0000164D">
        <w:rPr>
          <w:rFonts w:ascii="Arial" w:hAnsi="Arial" w:cs="Arial"/>
          <w:b/>
          <w:sz w:val="21"/>
          <w:szCs w:val="21"/>
        </w:rPr>
        <w:t>v</w:t>
      </w:r>
      <w:r w:rsidR="0000164D" w:rsidRPr="00920483">
        <w:rPr>
          <w:rFonts w:ascii="Arial" w:hAnsi="Arial" w:cs="Arial"/>
          <w:b/>
          <w:sz w:val="21"/>
          <w:szCs w:val="21"/>
        </w:rPr>
        <w:t xml:space="preserve">accination </w:t>
      </w:r>
      <w:r w:rsidRPr="00920483">
        <w:rPr>
          <w:rFonts w:ascii="Arial" w:hAnsi="Arial" w:cs="Arial"/>
          <w:b/>
          <w:sz w:val="21"/>
          <w:szCs w:val="21"/>
        </w:rPr>
        <w:t>status and implications</w:t>
      </w:r>
      <w:r w:rsidRPr="00920483">
        <w:rPr>
          <w:rFonts w:ascii="Arial" w:hAnsi="Arial" w:cs="Arial"/>
          <w:b/>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11</w:t>
      </w:r>
    </w:p>
    <w:p w14:paraId="499C3218" w14:textId="77777777" w:rsidR="002509F6" w:rsidRDefault="0009354C" w:rsidP="00B05DEE">
      <w:pPr>
        <w:pStyle w:val="NoSpacing"/>
        <w:tabs>
          <w:tab w:val="left" w:pos="426"/>
        </w:tabs>
        <w:rPr>
          <w:rFonts w:ascii="Arial" w:hAnsi="Arial" w:cs="Arial"/>
          <w:sz w:val="21"/>
          <w:szCs w:val="21"/>
        </w:rPr>
      </w:pPr>
      <w:r>
        <w:rPr>
          <w:rFonts w:ascii="Arial" w:hAnsi="Arial" w:cs="Arial"/>
          <w:sz w:val="21"/>
          <w:szCs w:val="21"/>
        </w:rPr>
        <w:tab/>
      </w:r>
    </w:p>
    <w:p w14:paraId="083A99A4" w14:textId="3EF4F24A" w:rsidR="002509F6" w:rsidRPr="0009354C" w:rsidRDefault="002509F6" w:rsidP="00B05DEE">
      <w:pPr>
        <w:pStyle w:val="NoSpacing"/>
        <w:tabs>
          <w:tab w:val="left" w:pos="426"/>
        </w:tabs>
        <w:rPr>
          <w:rFonts w:ascii="Arial" w:hAnsi="Arial" w:cs="Arial"/>
          <w:b/>
          <w:sz w:val="21"/>
          <w:szCs w:val="21"/>
        </w:rPr>
      </w:pPr>
      <w:r>
        <w:rPr>
          <w:rFonts w:ascii="Arial" w:hAnsi="Arial" w:cs="Arial"/>
          <w:sz w:val="21"/>
          <w:szCs w:val="21"/>
        </w:rPr>
        <w:t>1</w:t>
      </w:r>
      <w:r w:rsidR="00920483">
        <w:rPr>
          <w:rFonts w:ascii="Arial" w:hAnsi="Arial" w:cs="Arial"/>
          <w:sz w:val="21"/>
          <w:szCs w:val="21"/>
        </w:rPr>
        <w:t>1</w:t>
      </w:r>
      <w:r>
        <w:rPr>
          <w:rFonts w:ascii="Arial" w:hAnsi="Arial" w:cs="Arial"/>
          <w:sz w:val="21"/>
          <w:szCs w:val="21"/>
        </w:rPr>
        <w:t xml:space="preserve">.   </w:t>
      </w:r>
      <w:r w:rsidRPr="0009354C">
        <w:rPr>
          <w:rFonts w:ascii="Arial" w:hAnsi="Arial" w:cs="Arial"/>
          <w:b/>
          <w:sz w:val="21"/>
          <w:szCs w:val="21"/>
        </w:rPr>
        <w:t>Terms and conditions</w:t>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006C4D19">
        <w:rPr>
          <w:rFonts w:ascii="Arial" w:hAnsi="Arial" w:cs="Arial"/>
          <w:b/>
          <w:sz w:val="21"/>
          <w:szCs w:val="21"/>
        </w:rPr>
        <w:tab/>
      </w:r>
      <w:r w:rsidR="008141E9">
        <w:rPr>
          <w:rFonts w:ascii="Arial" w:hAnsi="Arial" w:cs="Arial"/>
          <w:b/>
          <w:sz w:val="21"/>
          <w:szCs w:val="21"/>
        </w:rPr>
        <w:tab/>
      </w:r>
      <w:r w:rsidRPr="0009354C">
        <w:rPr>
          <w:rFonts w:ascii="Arial" w:hAnsi="Arial" w:cs="Arial"/>
          <w:b/>
          <w:sz w:val="21"/>
          <w:szCs w:val="21"/>
        </w:rPr>
        <w:t>1</w:t>
      </w:r>
      <w:r w:rsidR="00920483">
        <w:rPr>
          <w:rFonts w:ascii="Arial" w:hAnsi="Arial" w:cs="Arial"/>
          <w:b/>
          <w:sz w:val="21"/>
          <w:szCs w:val="21"/>
        </w:rPr>
        <w:t>1</w:t>
      </w:r>
    </w:p>
    <w:p w14:paraId="4B24D0AA" w14:textId="77777777" w:rsidR="002509F6" w:rsidRDefault="002509F6" w:rsidP="00B05DEE">
      <w:pPr>
        <w:pStyle w:val="NoSpacing"/>
        <w:tabs>
          <w:tab w:val="left" w:pos="426"/>
        </w:tabs>
        <w:rPr>
          <w:rFonts w:ascii="Arial" w:hAnsi="Arial" w:cs="Arial"/>
          <w:sz w:val="21"/>
          <w:szCs w:val="21"/>
        </w:rPr>
      </w:pPr>
    </w:p>
    <w:p w14:paraId="5E65EA6A" w14:textId="7812A9D3" w:rsidR="001A5EC1" w:rsidRDefault="002509F6" w:rsidP="00B05DEE">
      <w:pPr>
        <w:pStyle w:val="NoSpacing"/>
        <w:tabs>
          <w:tab w:val="left" w:pos="426"/>
        </w:tabs>
        <w:rPr>
          <w:rFonts w:ascii="Arial" w:hAnsi="Arial" w:cs="Arial"/>
          <w:sz w:val="21"/>
          <w:szCs w:val="21"/>
        </w:rPr>
      </w:pPr>
      <w:r>
        <w:rPr>
          <w:rFonts w:ascii="Arial" w:hAnsi="Arial" w:cs="Arial"/>
          <w:sz w:val="21"/>
          <w:szCs w:val="21"/>
        </w:rPr>
        <w:t>1</w:t>
      </w:r>
      <w:r w:rsidR="00920483">
        <w:rPr>
          <w:rFonts w:ascii="Arial" w:hAnsi="Arial" w:cs="Arial"/>
          <w:sz w:val="21"/>
          <w:szCs w:val="21"/>
        </w:rPr>
        <w:t>2</w:t>
      </w:r>
      <w:r>
        <w:rPr>
          <w:rFonts w:ascii="Arial" w:hAnsi="Arial" w:cs="Arial"/>
          <w:sz w:val="21"/>
          <w:szCs w:val="21"/>
        </w:rPr>
        <w:t xml:space="preserve">.   </w:t>
      </w:r>
      <w:r w:rsidRPr="0009354C">
        <w:rPr>
          <w:rFonts w:ascii="Arial" w:hAnsi="Arial" w:cs="Arial"/>
          <w:b/>
          <w:sz w:val="21"/>
          <w:szCs w:val="21"/>
        </w:rPr>
        <w:t>Contact</w:t>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Pr="0009354C">
        <w:rPr>
          <w:rFonts w:ascii="Arial" w:hAnsi="Arial" w:cs="Arial"/>
          <w:b/>
          <w:sz w:val="21"/>
          <w:szCs w:val="21"/>
        </w:rPr>
        <w:tab/>
      </w:r>
      <w:r w:rsidR="0009354C">
        <w:rPr>
          <w:rFonts w:ascii="Arial" w:hAnsi="Arial" w:cs="Arial"/>
          <w:b/>
          <w:sz w:val="21"/>
          <w:szCs w:val="21"/>
        </w:rPr>
        <w:tab/>
      </w:r>
      <w:r w:rsidR="006C4D19">
        <w:rPr>
          <w:rFonts w:ascii="Arial" w:hAnsi="Arial" w:cs="Arial"/>
          <w:b/>
          <w:sz w:val="21"/>
          <w:szCs w:val="21"/>
        </w:rPr>
        <w:tab/>
      </w:r>
      <w:r w:rsidR="008141E9">
        <w:rPr>
          <w:rFonts w:ascii="Arial" w:hAnsi="Arial" w:cs="Arial"/>
          <w:b/>
          <w:sz w:val="21"/>
          <w:szCs w:val="21"/>
        </w:rPr>
        <w:tab/>
      </w:r>
      <w:r w:rsidRPr="0009354C">
        <w:rPr>
          <w:rFonts w:ascii="Arial" w:hAnsi="Arial" w:cs="Arial"/>
          <w:b/>
          <w:sz w:val="21"/>
          <w:szCs w:val="21"/>
        </w:rPr>
        <w:t>1</w:t>
      </w:r>
      <w:r w:rsidR="00920483">
        <w:rPr>
          <w:rFonts w:ascii="Arial" w:hAnsi="Arial" w:cs="Arial"/>
          <w:b/>
          <w:sz w:val="21"/>
          <w:szCs w:val="21"/>
        </w:rPr>
        <w:t>2</w:t>
      </w:r>
    </w:p>
    <w:p w14:paraId="06DECA7D" w14:textId="77777777" w:rsidR="001A5EC1" w:rsidRDefault="001A5EC1" w:rsidP="001A5EC1">
      <w:pPr>
        <w:pStyle w:val="NoSpacing"/>
        <w:rPr>
          <w:rFonts w:ascii="Arial" w:hAnsi="Arial" w:cs="Arial"/>
          <w:sz w:val="21"/>
          <w:szCs w:val="21"/>
        </w:rPr>
      </w:pPr>
    </w:p>
    <w:p w14:paraId="2C0AD90E" w14:textId="7EED63F8" w:rsidR="001A5EC1" w:rsidRDefault="001A5EC1" w:rsidP="001A5EC1">
      <w:pPr>
        <w:pStyle w:val="NoSpacing"/>
        <w:rPr>
          <w:rFonts w:ascii="Arial" w:hAnsi="Arial" w:cs="Arial"/>
        </w:rPr>
      </w:pPr>
    </w:p>
    <w:p w14:paraId="3735B80B" w14:textId="77777777" w:rsidR="001A5EC1" w:rsidRDefault="001A5EC1" w:rsidP="001A5EC1">
      <w:pPr>
        <w:pStyle w:val="NoSpacing"/>
        <w:rPr>
          <w:rFonts w:ascii="Arial" w:hAnsi="Arial" w:cs="Arial"/>
        </w:rPr>
      </w:pPr>
    </w:p>
    <w:p w14:paraId="22E23C30" w14:textId="5C8519E8" w:rsidR="001A5EC1" w:rsidRDefault="001A5EC1" w:rsidP="001A5EC1">
      <w:pPr>
        <w:pStyle w:val="NoSpacing"/>
        <w:rPr>
          <w:rFonts w:ascii="Arial" w:hAnsi="Arial" w:cs="Arial"/>
        </w:rPr>
      </w:pPr>
    </w:p>
    <w:p w14:paraId="5C2BCE22" w14:textId="77777777" w:rsidR="001A5EC1" w:rsidRDefault="001A5EC1" w:rsidP="001A5EC1">
      <w:pPr>
        <w:pStyle w:val="NoSpacing"/>
        <w:rPr>
          <w:rFonts w:ascii="Arial" w:hAnsi="Arial" w:cs="Arial"/>
        </w:rPr>
      </w:pPr>
    </w:p>
    <w:p w14:paraId="178FE03F" w14:textId="68F8938A" w:rsidR="001A5EC1" w:rsidRDefault="001A5EC1" w:rsidP="001A5EC1">
      <w:pPr>
        <w:pStyle w:val="NoSpacing"/>
        <w:rPr>
          <w:rFonts w:ascii="Arial" w:hAnsi="Arial" w:cs="Arial"/>
        </w:rPr>
      </w:pPr>
    </w:p>
    <w:p w14:paraId="059A87F7" w14:textId="77777777" w:rsidR="001A5EC1" w:rsidRDefault="001A5EC1" w:rsidP="001A5EC1">
      <w:pPr>
        <w:pStyle w:val="NoSpacing"/>
        <w:rPr>
          <w:rFonts w:ascii="Arial" w:hAnsi="Arial" w:cs="Arial"/>
        </w:rPr>
      </w:pPr>
    </w:p>
    <w:p w14:paraId="145EAF41" w14:textId="77777777" w:rsidR="001A5EC1" w:rsidRDefault="001A5EC1" w:rsidP="001A5EC1">
      <w:pPr>
        <w:pStyle w:val="NoSpacing"/>
        <w:rPr>
          <w:rFonts w:ascii="Arial" w:hAnsi="Arial" w:cs="Arial"/>
        </w:rPr>
      </w:pPr>
    </w:p>
    <w:p w14:paraId="0F75FDA6" w14:textId="77777777" w:rsidR="001A5EC1" w:rsidRDefault="001A5EC1" w:rsidP="001A5EC1">
      <w:pPr>
        <w:pStyle w:val="NoSpacing"/>
        <w:rPr>
          <w:rFonts w:ascii="Arial" w:hAnsi="Arial" w:cs="Arial"/>
        </w:rPr>
      </w:pPr>
    </w:p>
    <w:p w14:paraId="3C908326" w14:textId="77777777" w:rsidR="001A5EC1" w:rsidRDefault="001A5EC1" w:rsidP="001A5EC1">
      <w:pPr>
        <w:pStyle w:val="NoSpacing"/>
        <w:rPr>
          <w:rFonts w:ascii="Arial" w:hAnsi="Arial" w:cs="Arial"/>
        </w:rPr>
      </w:pPr>
    </w:p>
    <w:p w14:paraId="0F042B57" w14:textId="77777777" w:rsidR="001A5EC1" w:rsidRDefault="001A5EC1" w:rsidP="001A5EC1">
      <w:pPr>
        <w:pStyle w:val="NoSpacing"/>
        <w:rPr>
          <w:rFonts w:ascii="Arial" w:hAnsi="Arial" w:cs="Arial"/>
        </w:rPr>
      </w:pPr>
    </w:p>
    <w:p w14:paraId="2DFF569D" w14:textId="77777777" w:rsidR="001A5EC1" w:rsidRDefault="001A5EC1" w:rsidP="001A5EC1">
      <w:pPr>
        <w:pStyle w:val="NoSpacing"/>
        <w:rPr>
          <w:rFonts w:ascii="Arial" w:hAnsi="Arial" w:cs="Arial"/>
        </w:rPr>
      </w:pPr>
    </w:p>
    <w:p w14:paraId="37AA8CBE" w14:textId="77777777" w:rsidR="001A5EC1" w:rsidRDefault="001A5EC1" w:rsidP="001A5EC1">
      <w:pPr>
        <w:pStyle w:val="NoSpacing"/>
        <w:rPr>
          <w:rFonts w:ascii="Arial" w:hAnsi="Arial" w:cs="Arial"/>
        </w:rPr>
      </w:pPr>
    </w:p>
    <w:p w14:paraId="24E62858" w14:textId="77777777" w:rsidR="001A5EC1" w:rsidRDefault="001A5EC1" w:rsidP="001A5EC1">
      <w:pPr>
        <w:pStyle w:val="NoSpacing"/>
        <w:rPr>
          <w:rFonts w:ascii="Arial" w:hAnsi="Arial" w:cs="Arial"/>
        </w:rPr>
      </w:pPr>
    </w:p>
    <w:p w14:paraId="2CA69136" w14:textId="77777777" w:rsidR="001A5EC1" w:rsidRDefault="001A5EC1" w:rsidP="001A5EC1">
      <w:pPr>
        <w:pStyle w:val="NoSpacing"/>
        <w:rPr>
          <w:rFonts w:ascii="Arial" w:hAnsi="Arial" w:cs="Arial"/>
        </w:rPr>
      </w:pPr>
    </w:p>
    <w:p w14:paraId="0D1D84E9" w14:textId="77777777" w:rsidR="001A5EC1" w:rsidRDefault="001A5EC1" w:rsidP="001A5EC1">
      <w:pPr>
        <w:pStyle w:val="NoSpacing"/>
        <w:rPr>
          <w:rFonts w:ascii="Arial" w:hAnsi="Arial" w:cs="Arial"/>
        </w:rPr>
      </w:pPr>
    </w:p>
    <w:p w14:paraId="40808C47" w14:textId="77777777" w:rsidR="001A5EC1" w:rsidRDefault="001A5EC1" w:rsidP="001A5EC1">
      <w:pPr>
        <w:pStyle w:val="NoSpacing"/>
        <w:rPr>
          <w:rFonts w:ascii="Arial" w:hAnsi="Arial" w:cs="Arial"/>
        </w:rPr>
      </w:pPr>
    </w:p>
    <w:p w14:paraId="1E924B06" w14:textId="77777777" w:rsidR="001A5EC1" w:rsidRDefault="001A5EC1">
      <w:pPr>
        <w:rPr>
          <w:rFonts w:cs="Arial"/>
          <w:sz w:val="22"/>
          <w:szCs w:val="22"/>
        </w:rPr>
      </w:pPr>
      <w:r>
        <w:rPr>
          <w:rFonts w:cs="Arial"/>
        </w:rPr>
        <w:br w:type="page"/>
      </w:r>
    </w:p>
    <w:p w14:paraId="6D54E6BD" w14:textId="77777777" w:rsidR="001A5EC1" w:rsidRDefault="001A5EC1" w:rsidP="001A5EC1">
      <w:pPr>
        <w:pStyle w:val="NoSpacing"/>
        <w:rPr>
          <w:rFonts w:ascii="Arial" w:hAnsi="Arial" w:cs="Arial"/>
        </w:rPr>
      </w:pPr>
    </w:p>
    <w:p w14:paraId="6D24DE63" w14:textId="77777777" w:rsidR="001A5EC1" w:rsidRDefault="001A5EC1" w:rsidP="001A5EC1">
      <w:pPr>
        <w:pStyle w:val="NoSpacing"/>
        <w:numPr>
          <w:ilvl w:val="0"/>
          <w:numId w:val="4"/>
        </w:numPr>
        <w:rPr>
          <w:rFonts w:ascii="Arial" w:hAnsi="Arial" w:cs="Arial"/>
          <w:b/>
          <w:sz w:val="32"/>
          <w:szCs w:val="32"/>
        </w:rPr>
      </w:pPr>
      <w:r>
        <w:rPr>
          <w:rFonts w:ascii="Arial" w:hAnsi="Arial" w:cs="Arial"/>
          <w:b/>
          <w:sz w:val="32"/>
          <w:szCs w:val="32"/>
        </w:rPr>
        <w:t>About the program</w:t>
      </w:r>
    </w:p>
    <w:p w14:paraId="3A747460" w14:textId="77777777" w:rsidR="001A5EC1" w:rsidRDefault="001A5EC1" w:rsidP="001A5EC1">
      <w:pPr>
        <w:pStyle w:val="NoSpacing"/>
        <w:ind w:left="360"/>
        <w:rPr>
          <w:rFonts w:ascii="Arial" w:hAnsi="Arial" w:cs="Arial"/>
          <w:b/>
          <w:sz w:val="28"/>
          <w:szCs w:val="28"/>
        </w:rPr>
      </w:pPr>
    </w:p>
    <w:p w14:paraId="20A15CD2" w14:textId="77777777" w:rsidR="001A5EC1" w:rsidRDefault="001A5EC1" w:rsidP="00C5647E">
      <w:pPr>
        <w:pStyle w:val="NoSpacing"/>
        <w:jc w:val="both"/>
        <w:rPr>
          <w:rFonts w:ascii="Arial" w:hAnsi="Arial" w:cs="Arial"/>
          <w:sz w:val="21"/>
          <w:szCs w:val="21"/>
        </w:rPr>
      </w:pPr>
      <w:r>
        <w:rPr>
          <w:rFonts w:ascii="Arial" w:hAnsi="Arial" w:cs="Arial"/>
          <w:sz w:val="21"/>
          <w:szCs w:val="21"/>
        </w:rPr>
        <w:t>The Creative Generation Excell</w:t>
      </w:r>
      <w:r w:rsidR="00A04DF3">
        <w:rPr>
          <w:rFonts w:ascii="Arial" w:hAnsi="Arial" w:cs="Arial"/>
          <w:sz w:val="21"/>
          <w:szCs w:val="21"/>
        </w:rPr>
        <w:t>ence Awards in Visual Art (the a</w:t>
      </w:r>
      <w:r>
        <w:rPr>
          <w:rFonts w:ascii="Arial" w:hAnsi="Arial" w:cs="Arial"/>
          <w:sz w:val="21"/>
          <w:szCs w:val="21"/>
        </w:rPr>
        <w:t>wards) promote and recognise excellence in senior visual art education and student achievement in visual art throughout Queensland’s state and non-state schools.</w:t>
      </w:r>
    </w:p>
    <w:p w14:paraId="6972A4E0" w14:textId="77777777" w:rsidR="001A5EC1" w:rsidRDefault="001A5EC1" w:rsidP="00C5647E">
      <w:pPr>
        <w:pStyle w:val="NoSpacing"/>
        <w:jc w:val="both"/>
        <w:rPr>
          <w:rFonts w:ascii="Arial" w:hAnsi="Arial" w:cs="Arial"/>
          <w:sz w:val="21"/>
          <w:szCs w:val="21"/>
        </w:rPr>
      </w:pPr>
    </w:p>
    <w:p w14:paraId="6E2C153E" w14:textId="77777777" w:rsidR="001A5EC1" w:rsidRDefault="001A5EC1" w:rsidP="00C5647E">
      <w:pPr>
        <w:pStyle w:val="NoSpacing"/>
        <w:jc w:val="both"/>
        <w:rPr>
          <w:rFonts w:ascii="Arial" w:hAnsi="Arial" w:cs="Arial"/>
          <w:sz w:val="21"/>
          <w:szCs w:val="21"/>
        </w:rPr>
      </w:pPr>
      <w:r>
        <w:rPr>
          <w:rFonts w:ascii="Arial" w:hAnsi="Arial" w:cs="Arial"/>
          <w:sz w:val="21"/>
          <w:szCs w:val="21"/>
        </w:rPr>
        <w:t>Since 1990, the program has helped raise community awareness of the degree of sophistication in concepts, diversity of technical competence, and the high standard of visual art education in Queensland secondary schools.</w:t>
      </w:r>
    </w:p>
    <w:p w14:paraId="2C37CCA2" w14:textId="77777777" w:rsidR="001A5EC1" w:rsidRDefault="001A5EC1" w:rsidP="001A5EC1">
      <w:pPr>
        <w:pStyle w:val="NoSpacing"/>
        <w:rPr>
          <w:rFonts w:ascii="Arial" w:hAnsi="Arial" w:cs="Arial"/>
          <w:sz w:val="21"/>
          <w:szCs w:val="21"/>
        </w:rPr>
      </w:pPr>
    </w:p>
    <w:p w14:paraId="73B225E9" w14:textId="77777777" w:rsidR="001A5EC1" w:rsidRDefault="001A5EC1" w:rsidP="001A5EC1">
      <w:pPr>
        <w:pStyle w:val="NoSpacing"/>
        <w:rPr>
          <w:rFonts w:ascii="Arial" w:hAnsi="Arial" w:cs="Arial"/>
          <w:sz w:val="21"/>
          <w:szCs w:val="21"/>
        </w:rPr>
      </w:pPr>
      <w:r>
        <w:rPr>
          <w:rFonts w:ascii="Arial" w:hAnsi="Arial" w:cs="Arial"/>
          <w:sz w:val="21"/>
          <w:szCs w:val="21"/>
        </w:rPr>
        <w:t>The program comprises:</w:t>
      </w:r>
    </w:p>
    <w:p w14:paraId="14654B4A" w14:textId="7BD65AD3" w:rsidR="001A5EC1" w:rsidRDefault="001A5EC1" w:rsidP="003849FC">
      <w:pPr>
        <w:pStyle w:val="NoSpacing"/>
        <w:numPr>
          <w:ilvl w:val="0"/>
          <w:numId w:val="5"/>
        </w:numPr>
        <w:ind w:left="567"/>
        <w:rPr>
          <w:rFonts w:ascii="Arial" w:hAnsi="Arial" w:cs="Arial"/>
          <w:sz w:val="21"/>
          <w:szCs w:val="21"/>
        </w:rPr>
      </w:pPr>
      <w:r>
        <w:rPr>
          <w:rFonts w:ascii="Arial" w:hAnsi="Arial" w:cs="Arial"/>
          <w:sz w:val="21"/>
          <w:szCs w:val="21"/>
        </w:rPr>
        <w:t xml:space="preserve">the submission of </w:t>
      </w:r>
      <w:r w:rsidR="0000164D">
        <w:rPr>
          <w:rFonts w:ascii="Arial" w:hAnsi="Arial" w:cs="Arial"/>
          <w:sz w:val="21"/>
          <w:szCs w:val="21"/>
        </w:rPr>
        <w:t xml:space="preserve">3 </w:t>
      </w:r>
      <w:r>
        <w:rPr>
          <w:rFonts w:ascii="Arial" w:hAnsi="Arial" w:cs="Arial"/>
          <w:sz w:val="21"/>
          <w:szCs w:val="21"/>
        </w:rPr>
        <w:t xml:space="preserve">digital photographs of student artwork and supporting information </w:t>
      </w:r>
    </w:p>
    <w:p w14:paraId="0D06223D" w14:textId="77777777" w:rsidR="001A5EC1" w:rsidRDefault="001A5EC1" w:rsidP="003849FC">
      <w:pPr>
        <w:pStyle w:val="NoSpacing"/>
        <w:numPr>
          <w:ilvl w:val="0"/>
          <w:numId w:val="5"/>
        </w:numPr>
        <w:ind w:left="567"/>
        <w:rPr>
          <w:rFonts w:ascii="Arial" w:hAnsi="Arial" w:cs="Arial"/>
          <w:sz w:val="21"/>
          <w:szCs w:val="21"/>
        </w:rPr>
      </w:pPr>
      <w:r>
        <w:rPr>
          <w:rFonts w:ascii="Arial" w:hAnsi="Arial" w:cs="Arial"/>
          <w:sz w:val="21"/>
          <w:szCs w:val="21"/>
        </w:rPr>
        <w:t>the judging of all artworks to determine the excellence award recipients</w:t>
      </w:r>
    </w:p>
    <w:p w14:paraId="3F5C3528" w14:textId="77777777" w:rsidR="001A5EC1" w:rsidRDefault="001A5EC1" w:rsidP="003849FC">
      <w:pPr>
        <w:pStyle w:val="NoSpacing"/>
        <w:numPr>
          <w:ilvl w:val="0"/>
          <w:numId w:val="5"/>
        </w:numPr>
        <w:ind w:left="567"/>
        <w:rPr>
          <w:rFonts w:ascii="Arial" w:hAnsi="Arial" w:cs="Arial"/>
          <w:sz w:val="21"/>
          <w:szCs w:val="21"/>
        </w:rPr>
      </w:pPr>
      <w:r>
        <w:rPr>
          <w:rFonts w:ascii="Arial" w:hAnsi="Arial" w:cs="Arial"/>
          <w:sz w:val="21"/>
          <w:szCs w:val="21"/>
        </w:rPr>
        <w:t>regional exhibitions showcasing all eligible, submitted artworks</w:t>
      </w:r>
    </w:p>
    <w:p w14:paraId="4F7025CF" w14:textId="77777777" w:rsidR="001A5EC1" w:rsidRDefault="001A5EC1" w:rsidP="003849FC">
      <w:pPr>
        <w:pStyle w:val="NoSpacing"/>
        <w:numPr>
          <w:ilvl w:val="0"/>
          <w:numId w:val="5"/>
        </w:numPr>
        <w:ind w:left="567"/>
        <w:rPr>
          <w:rFonts w:ascii="Arial" w:hAnsi="Arial" w:cs="Arial"/>
          <w:sz w:val="21"/>
          <w:szCs w:val="21"/>
        </w:rPr>
      </w:pPr>
      <w:r>
        <w:rPr>
          <w:rFonts w:ascii="Arial" w:hAnsi="Arial" w:cs="Arial"/>
          <w:sz w:val="21"/>
          <w:szCs w:val="21"/>
        </w:rPr>
        <w:t>an online gallery of all eligible, submitted artworks</w:t>
      </w:r>
    </w:p>
    <w:p w14:paraId="1C674DB8" w14:textId="77777777" w:rsidR="001A5EC1" w:rsidRDefault="001A5EC1" w:rsidP="003849FC">
      <w:pPr>
        <w:pStyle w:val="NoSpacing"/>
        <w:numPr>
          <w:ilvl w:val="0"/>
          <w:numId w:val="5"/>
        </w:numPr>
        <w:ind w:left="567"/>
        <w:rPr>
          <w:rFonts w:ascii="Arial" w:hAnsi="Arial" w:cs="Arial"/>
          <w:sz w:val="21"/>
          <w:szCs w:val="21"/>
        </w:rPr>
      </w:pPr>
      <w:r>
        <w:rPr>
          <w:rFonts w:ascii="Arial" w:hAnsi="Arial" w:cs="Arial"/>
          <w:sz w:val="21"/>
          <w:szCs w:val="21"/>
        </w:rPr>
        <w:t>an exhibition of excellence awarded artworks at the Gallery of Modern Art (GOMA) in Brisbane.</w:t>
      </w:r>
    </w:p>
    <w:p w14:paraId="421D4550" w14:textId="77777777" w:rsidR="001A5EC1" w:rsidRDefault="001A5EC1" w:rsidP="001A5EC1">
      <w:pPr>
        <w:pStyle w:val="NoSpacing"/>
        <w:rPr>
          <w:rFonts w:ascii="Arial" w:hAnsi="Arial" w:cs="Arial"/>
          <w:sz w:val="21"/>
          <w:szCs w:val="21"/>
        </w:rPr>
      </w:pPr>
    </w:p>
    <w:p w14:paraId="77F8F41D" w14:textId="77777777" w:rsidR="001A5EC1" w:rsidRDefault="001A5EC1" w:rsidP="00C5647E">
      <w:pPr>
        <w:pStyle w:val="NoSpacing"/>
        <w:jc w:val="both"/>
        <w:rPr>
          <w:rFonts w:ascii="Arial" w:hAnsi="Arial" w:cs="Arial"/>
          <w:sz w:val="21"/>
          <w:szCs w:val="21"/>
        </w:rPr>
      </w:pPr>
      <w:r>
        <w:rPr>
          <w:rFonts w:ascii="Arial" w:hAnsi="Arial" w:cs="Arial"/>
          <w:sz w:val="21"/>
          <w:szCs w:val="21"/>
        </w:rPr>
        <w:t>In recognition of the breadth of the visual arts, students working in the mediums of video, film and electronic imaging, as well as ceramics, costume and stage design, drawing, environmental design, fibre arts, graphic design, installation, painting, performance art, photography, printmaking, product design and sculpture are encouraged to apply.</w:t>
      </w:r>
    </w:p>
    <w:p w14:paraId="24B9E583" w14:textId="77777777" w:rsidR="001A5EC1" w:rsidRDefault="001A5EC1" w:rsidP="00C5647E">
      <w:pPr>
        <w:pStyle w:val="NoSpacing"/>
        <w:jc w:val="both"/>
        <w:rPr>
          <w:rFonts w:ascii="Arial" w:hAnsi="Arial" w:cs="Arial"/>
          <w:sz w:val="21"/>
          <w:szCs w:val="21"/>
        </w:rPr>
      </w:pPr>
    </w:p>
    <w:p w14:paraId="0AA69880" w14:textId="09393D9E" w:rsidR="001A5EC1" w:rsidRDefault="001A5EC1" w:rsidP="00C5647E">
      <w:pPr>
        <w:pStyle w:val="NoSpacing"/>
        <w:jc w:val="both"/>
        <w:rPr>
          <w:rFonts w:ascii="Arial" w:hAnsi="Arial" w:cs="Arial"/>
          <w:sz w:val="21"/>
          <w:szCs w:val="21"/>
        </w:rPr>
      </w:pPr>
      <w:r>
        <w:rPr>
          <w:rFonts w:ascii="Arial" w:hAnsi="Arial" w:cs="Arial"/>
          <w:sz w:val="21"/>
          <w:szCs w:val="21"/>
        </w:rPr>
        <w:t>The awards offer the only collective exhibition of senior student artwork from each region of Queensland. It is an initiative that has led to widespread recognition of the excellent work senior visual art students are producing, as well as enabling students and teachers throughout the state to share and appreciate the diversity of artwork produced in Queensland secondary schools.</w:t>
      </w:r>
    </w:p>
    <w:p w14:paraId="73FD7C89" w14:textId="5E9F7F11" w:rsidR="001B4BE0" w:rsidRDefault="001B4BE0" w:rsidP="00C5647E">
      <w:pPr>
        <w:pStyle w:val="NoSpacing"/>
        <w:jc w:val="both"/>
        <w:rPr>
          <w:rFonts w:ascii="Arial" w:hAnsi="Arial" w:cs="Arial"/>
          <w:sz w:val="21"/>
          <w:szCs w:val="21"/>
        </w:rPr>
      </w:pPr>
    </w:p>
    <w:p w14:paraId="27DA8D36" w14:textId="34EB951D" w:rsidR="001B4BE0" w:rsidRDefault="001B4BE0" w:rsidP="00C5647E">
      <w:pPr>
        <w:pStyle w:val="NoSpacing"/>
        <w:jc w:val="both"/>
        <w:rPr>
          <w:rFonts w:ascii="Arial" w:hAnsi="Arial" w:cs="Arial"/>
          <w:sz w:val="21"/>
          <w:szCs w:val="21"/>
        </w:rPr>
      </w:pPr>
      <w:r>
        <w:rPr>
          <w:rFonts w:ascii="Arial" w:hAnsi="Arial" w:cs="Arial"/>
          <w:sz w:val="21"/>
          <w:szCs w:val="21"/>
        </w:rPr>
        <w:t>This program is proudly delivered in partnership with Queensland Art Gallery | Gallery of Modern Art (QAGOMA).</w:t>
      </w:r>
    </w:p>
    <w:p w14:paraId="34352C09" w14:textId="77777777" w:rsidR="001A5EC1" w:rsidRPr="00C5647E" w:rsidRDefault="002C77A5" w:rsidP="001A5EC1">
      <w:pPr>
        <w:pStyle w:val="NoSpacing"/>
        <w:rPr>
          <w:rFonts w:ascii="Arial" w:hAnsi="Arial" w:cs="Arial"/>
        </w:rPr>
      </w:pPr>
      <w:r>
        <w:rPr>
          <w:rFonts w:ascii="Arial" w:hAnsi="Arial" w:cs="Arial"/>
        </w:rPr>
        <w:br/>
      </w:r>
    </w:p>
    <w:p w14:paraId="76E71E52" w14:textId="77777777" w:rsidR="001A5EC1" w:rsidRPr="00C5647E" w:rsidRDefault="001A5EC1" w:rsidP="001A5EC1">
      <w:pPr>
        <w:pStyle w:val="NoSpacing"/>
        <w:numPr>
          <w:ilvl w:val="0"/>
          <w:numId w:val="4"/>
        </w:numPr>
        <w:rPr>
          <w:rFonts w:ascii="Arial" w:hAnsi="Arial" w:cs="Arial"/>
          <w:b/>
          <w:sz w:val="32"/>
          <w:szCs w:val="32"/>
        </w:rPr>
      </w:pPr>
      <w:r w:rsidRPr="00C5647E">
        <w:rPr>
          <w:rFonts w:ascii="Arial" w:hAnsi="Arial" w:cs="Arial"/>
          <w:b/>
          <w:sz w:val="32"/>
          <w:szCs w:val="32"/>
        </w:rPr>
        <w:t xml:space="preserve">Key dates </w:t>
      </w:r>
    </w:p>
    <w:p w14:paraId="1B8333D1" w14:textId="77777777" w:rsidR="001A5EC1" w:rsidRPr="00C5647E" w:rsidRDefault="001A5EC1" w:rsidP="001A5EC1">
      <w:pPr>
        <w:pStyle w:val="NoSpacing"/>
        <w:ind w:left="795"/>
        <w:rPr>
          <w:rFonts w:ascii="Arial" w:hAnsi="Arial" w:cs="Arial"/>
          <w:b/>
          <w:sz w:val="32"/>
          <w:szCs w:val="32"/>
        </w:rPr>
      </w:pP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990"/>
      </w:tblGrid>
      <w:tr w:rsidR="00C5647E" w:rsidRPr="00C5647E" w14:paraId="585669AF" w14:textId="77777777" w:rsidTr="00C5647E">
        <w:trPr>
          <w:trHeight w:val="397"/>
        </w:trPr>
        <w:tc>
          <w:tcPr>
            <w:tcW w:w="2972" w:type="dxa"/>
            <w:tcBorders>
              <w:top w:val="single" w:sz="4" w:space="0" w:color="auto"/>
              <w:left w:val="single" w:sz="4" w:space="0" w:color="auto"/>
              <w:bottom w:val="single" w:sz="4" w:space="0" w:color="auto"/>
              <w:right w:val="single" w:sz="4" w:space="0" w:color="auto"/>
            </w:tcBorders>
            <w:shd w:val="clear" w:color="auto" w:fill="B8CCE4"/>
            <w:hideMark/>
          </w:tcPr>
          <w:p w14:paraId="13678E81" w14:textId="77777777" w:rsidR="001A5EC1" w:rsidRPr="00C5647E" w:rsidRDefault="001A5EC1">
            <w:pPr>
              <w:spacing w:line="276" w:lineRule="auto"/>
              <w:jc w:val="center"/>
              <w:rPr>
                <w:rFonts w:eastAsia="Times New Roman" w:cs="Arial"/>
                <w:b/>
                <w:sz w:val="21"/>
                <w:szCs w:val="21"/>
                <w:lang w:eastAsia="en-US"/>
              </w:rPr>
            </w:pPr>
            <w:r w:rsidRPr="00C5647E">
              <w:rPr>
                <w:rFonts w:eastAsia="Times New Roman" w:cs="Arial"/>
                <w:b/>
                <w:sz w:val="21"/>
                <w:szCs w:val="21"/>
              </w:rPr>
              <w:t>Date</w:t>
            </w:r>
          </w:p>
        </w:tc>
        <w:tc>
          <w:tcPr>
            <w:tcW w:w="6990" w:type="dxa"/>
            <w:tcBorders>
              <w:top w:val="single" w:sz="4" w:space="0" w:color="auto"/>
              <w:left w:val="single" w:sz="4" w:space="0" w:color="auto"/>
              <w:bottom w:val="single" w:sz="4" w:space="0" w:color="auto"/>
              <w:right w:val="single" w:sz="4" w:space="0" w:color="auto"/>
            </w:tcBorders>
            <w:shd w:val="clear" w:color="auto" w:fill="B8CCE4"/>
            <w:hideMark/>
          </w:tcPr>
          <w:p w14:paraId="06D29979" w14:textId="77777777" w:rsidR="001A5EC1" w:rsidRPr="00C5647E" w:rsidRDefault="001A5EC1">
            <w:pPr>
              <w:spacing w:line="276" w:lineRule="auto"/>
              <w:jc w:val="center"/>
              <w:rPr>
                <w:rFonts w:eastAsia="Times New Roman" w:cs="Arial"/>
                <w:b/>
                <w:sz w:val="21"/>
                <w:szCs w:val="21"/>
                <w:lang w:eastAsia="en-US"/>
              </w:rPr>
            </w:pPr>
            <w:r w:rsidRPr="00C5647E">
              <w:rPr>
                <w:rFonts w:eastAsia="Times New Roman" w:cs="Arial"/>
                <w:b/>
                <w:sz w:val="21"/>
                <w:szCs w:val="21"/>
              </w:rPr>
              <w:t>Activity</w:t>
            </w:r>
          </w:p>
        </w:tc>
      </w:tr>
      <w:tr w:rsidR="00C5647E" w:rsidRPr="00C5647E" w14:paraId="5F85E5BD" w14:textId="77777777" w:rsidTr="00C5647E">
        <w:trPr>
          <w:trHeight w:val="397"/>
        </w:trPr>
        <w:tc>
          <w:tcPr>
            <w:tcW w:w="2972" w:type="dxa"/>
            <w:tcBorders>
              <w:top w:val="single" w:sz="4" w:space="0" w:color="auto"/>
              <w:left w:val="single" w:sz="4" w:space="0" w:color="auto"/>
              <w:bottom w:val="single" w:sz="4" w:space="0" w:color="auto"/>
              <w:right w:val="single" w:sz="4" w:space="0" w:color="auto"/>
            </w:tcBorders>
            <w:vAlign w:val="center"/>
            <w:hideMark/>
          </w:tcPr>
          <w:p w14:paraId="0621374B" w14:textId="7DA573EE" w:rsidR="001A5EC1" w:rsidRPr="00C5647E" w:rsidRDefault="00C5647E">
            <w:pPr>
              <w:spacing w:line="276" w:lineRule="auto"/>
              <w:rPr>
                <w:rFonts w:eastAsia="Times New Roman" w:cs="Arial"/>
                <w:sz w:val="21"/>
                <w:szCs w:val="21"/>
                <w:lang w:eastAsia="en-US"/>
              </w:rPr>
            </w:pPr>
            <w:r w:rsidRPr="00C5647E">
              <w:rPr>
                <w:rFonts w:eastAsia="Times New Roman" w:cs="Arial"/>
                <w:sz w:val="21"/>
                <w:szCs w:val="21"/>
              </w:rPr>
              <w:t>Tuesday 19</w:t>
            </w:r>
            <w:r w:rsidR="008D61C4" w:rsidRPr="00C5647E">
              <w:rPr>
                <w:rFonts w:eastAsia="Times New Roman" w:cs="Arial"/>
                <w:sz w:val="21"/>
                <w:szCs w:val="21"/>
              </w:rPr>
              <w:t xml:space="preserve"> </w:t>
            </w:r>
            <w:r w:rsidR="00A04DF3" w:rsidRPr="00C5647E">
              <w:rPr>
                <w:rFonts w:eastAsia="Times New Roman" w:cs="Arial"/>
                <w:sz w:val="21"/>
                <w:szCs w:val="21"/>
              </w:rPr>
              <w:t>April 20</w:t>
            </w:r>
            <w:r w:rsidR="008D61C4" w:rsidRPr="00C5647E">
              <w:rPr>
                <w:rFonts w:eastAsia="Times New Roman" w:cs="Arial"/>
                <w:sz w:val="21"/>
                <w:szCs w:val="21"/>
              </w:rPr>
              <w:t>2</w:t>
            </w:r>
            <w:r w:rsidR="00EB3A2E" w:rsidRPr="00C5647E">
              <w:rPr>
                <w:rFonts w:eastAsia="Times New Roman" w:cs="Arial"/>
                <w:sz w:val="21"/>
                <w:szCs w:val="21"/>
              </w:rPr>
              <w:t>2</w:t>
            </w:r>
          </w:p>
        </w:tc>
        <w:tc>
          <w:tcPr>
            <w:tcW w:w="6990" w:type="dxa"/>
            <w:tcBorders>
              <w:top w:val="single" w:sz="4" w:space="0" w:color="auto"/>
              <w:left w:val="single" w:sz="4" w:space="0" w:color="auto"/>
              <w:bottom w:val="single" w:sz="4" w:space="0" w:color="auto"/>
              <w:right w:val="single" w:sz="4" w:space="0" w:color="auto"/>
            </w:tcBorders>
            <w:vAlign w:val="center"/>
            <w:hideMark/>
          </w:tcPr>
          <w:p w14:paraId="4352EE1F" w14:textId="32132E7E" w:rsidR="001A5EC1" w:rsidRPr="00C5647E" w:rsidRDefault="001A5EC1" w:rsidP="00864EAE">
            <w:pPr>
              <w:spacing w:line="276" w:lineRule="auto"/>
              <w:rPr>
                <w:rFonts w:eastAsia="Times New Roman" w:cs="Arial"/>
                <w:b/>
                <w:sz w:val="21"/>
                <w:szCs w:val="21"/>
                <w:lang w:eastAsia="en-US"/>
              </w:rPr>
            </w:pPr>
            <w:r w:rsidRPr="00C5647E">
              <w:rPr>
                <w:rFonts w:eastAsia="Times New Roman" w:cs="Arial"/>
                <w:b/>
                <w:sz w:val="21"/>
                <w:szCs w:val="21"/>
              </w:rPr>
              <w:t xml:space="preserve">Submissions open </w:t>
            </w:r>
            <w:r w:rsidR="008D61C4" w:rsidRPr="00C5647E">
              <w:rPr>
                <w:rFonts w:eastAsia="Times New Roman" w:cs="Arial"/>
                <w:sz w:val="21"/>
                <w:szCs w:val="21"/>
              </w:rPr>
              <w:t>for the 202</w:t>
            </w:r>
            <w:r w:rsidR="00EB3A2E" w:rsidRPr="00C5647E">
              <w:rPr>
                <w:rFonts w:eastAsia="Times New Roman" w:cs="Arial"/>
                <w:sz w:val="21"/>
                <w:szCs w:val="21"/>
              </w:rPr>
              <w:t>2</w:t>
            </w:r>
            <w:r w:rsidRPr="00C5647E">
              <w:rPr>
                <w:rFonts w:eastAsia="Times New Roman" w:cs="Arial"/>
                <w:sz w:val="21"/>
                <w:szCs w:val="21"/>
              </w:rPr>
              <w:t xml:space="preserve"> awards program</w:t>
            </w:r>
          </w:p>
        </w:tc>
      </w:tr>
      <w:tr w:rsidR="00C5647E" w:rsidRPr="00C5647E" w14:paraId="73991B8A" w14:textId="77777777" w:rsidTr="00C5647E">
        <w:trPr>
          <w:trHeight w:val="397"/>
        </w:trPr>
        <w:tc>
          <w:tcPr>
            <w:tcW w:w="2972" w:type="dxa"/>
            <w:tcBorders>
              <w:top w:val="single" w:sz="4" w:space="0" w:color="auto"/>
              <w:left w:val="single" w:sz="4" w:space="0" w:color="auto"/>
              <w:bottom w:val="single" w:sz="4" w:space="0" w:color="auto"/>
              <w:right w:val="single" w:sz="4" w:space="0" w:color="auto"/>
            </w:tcBorders>
            <w:vAlign w:val="center"/>
            <w:hideMark/>
          </w:tcPr>
          <w:p w14:paraId="2ECB72A1" w14:textId="28FDC5E4" w:rsidR="001A5EC1" w:rsidRPr="00C5647E" w:rsidRDefault="00C5647E" w:rsidP="00804145">
            <w:pPr>
              <w:spacing w:line="276" w:lineRule="auto"/>
              <w:rPr>
                <w:rFonts w:eastAsia="Times New Roman" w:cs="Arial"/>
                <w:sz w:val="21"/>
                <w:szCs w:val="21"/>
                <w:lang w:eastAsia="en-US"/>
              </w:rPr>
            </w:pPr>
            <w:r w:rsidRPr="00C5647E">
              <w:rPr>
                <w:rFonts w:eastAsia="Times New Roman" w:cs="Arial"/>
                <w:sz w:val="21"/>
                <w:szCs w:val="21"/>
              </w:rPr>
              <w:t>Wednesday 31</w:t>
            </w:r>
            <w:r w:rsidR="00804145" w:rsidRPr="00C5647E">
              <w:rPr>
                <w:rFonts w:eastAsia="Times New Roman" w:cs="Arial"/>
                <w:sz w:val="21"/>
                <w:szCs w:val="21"/>
              </w:rPr>
              <w:t xml:space="preserve"> August </w:t>
            </w:r>
            <w:r w:rsidR="00A04DF3" w:rsidRPr="00C5647E">
              <w:rPr>
                <w:rFonts w:eastAsia="Times New Roman" w:cs="Arial"/>
                <w:sz w:val="21"/>
                <w:szCs w:val="21"/>
              </w:rPr>
              <w:t>202</w:t>
            </w:r>
            <w:r w:rsidR="00EB3A2E" w:rsidRPr="00C5647E">
              <w:rPr>
                <w:rFonts w:eastAsia="Times New Roman" w:cs="Arial"/>
                <w:sz w:val="21"/>
                <w:szCs w:val="21"/>
              </w:rPr>
              <w:t>2</w:t>
            </w:r>
          </w:p>
        </w:tc>
        <w:tc>
          <w:tcPr>
            <w:tcW w:w="6990" w:type="dxa"/>
            <w:tcBorders>
              <w:top w:val="single" w:sz="4" w:space="0" w:color="auto"/>
              <w:left w:val="single" w:sz="4" w:space="0" w:color="auto"/>
              <w:bottom w:val="single" w:sz="4" w:space="0" w:color="auto"/>
              <w:right w:val="single" w:sz="4" w:space="0" w:color="auto"/>
            </w:tcBorders>
            <w:vAlign w:val="center"/>
            <w:hideMark/>
          </w:tcPr>
          <w:p w14:paraId="4DF964B4" w14:textId="78699A95" w:rsidR="001A5EC1" w:rsidRPr="00C5647E" w:rsidRDefault="001A5EC1" w:rsidP="008D61C4">
            <w:pPr>
              <w:spacing w:line="276" w:lineRule="auto"/>
              <w:rPr>
                <w:rFonts w:eastAsia="Times New Roman" w:cs="Arial"/>
                <w:b/>
                <w:sz w:val="21"/>
                <w:szCs w:val="21"/>
                <w:lang w:eastAsia="en-US"/>
              </w:rPr>
            </w:pPr>
            <w:r w:rsidRPr="00C5647E">
              <w:rPr>
                <w:rFonts w:eastAsia="Times New Roman" w:cs="Arial"/>
                <w:b/>
                <w:sz w:val="21"/>
                <w:szCs w:val="21"/>
              </w:rPr>
              <w:t xml:space="preserve">Submissions close </w:t>
            </w:r>
            <w:r w:rsidR="00A04DF3" w:rsidRPr="00C5647E">
              <w:rPr>
                <w:rFonts w:eastAsia="Times New Roman" w:cs="Arial"/>
                <w:sz w:val="21"/>
                <w:szCs w:val="21"/>
              </w:rPr>
              <w:t>for the 202</w:t>
            </w:r>
            <w:r w:rsidR="00EB3A2E" w:rsidRPr="00C5647E">
              <w:rPr>
                <w:rFonts w:eastAsia="Times New Roman" w:cs="Arial"/>
                <w:sz w:val="21"/>
                <w:szCs w:val="21"/>
              </w:rPr>
              <w:t>2</w:t>
            </w:r>
            <w:r w:rsidRPr="00C5647E">
              <w:rPr>
                <w:rFonts w:eastAsia="Times New Roman" w:cs="Arial"/>
                <w:sz w:val="21"/>
                <w:szCs w:val="21"/>
              </w:rPr>
              <w:t xml:space="preserve"> awards program</w:t>
            </w:r>
          </w:p>
        </w:tc>
      </w:tr>
      <w:tr w:rsidR="00C5647E" w:rsidRPr="00C5647E" w14:paraId="55F6F7DC" w14:textId="77777777" w:rsidTr="00C5647E">
        <w:trPr>
          <w:trHeight w:val="397"/>
        </w:trPr>
        <w:tc>
          <w:tcPr>
            <w:tcW w:w="2972" w:type="dxa"/>
            <w:tcBorders>
              <w:top w:val="single" w:sz="4" w:space="0" w:color="auto"/>
              <w:left w:val="single" w:sz="4" w:space="0" w:color="auto"/>
              <w:bottom w:val="single" w:sz="4" w:space="0" w:color="auto"/>
              <w:right w:val="single" w:sz="4" w:space="0" w:color="auto"/>
            </w:tcBorders>
            <w:vAlign w:val="center"/>
            <w:hideMark/>
          </w:tcPr>
          <w:p w14:paraId="53C26848" w14:textId="69673BDF" w:rsidR="001A5EC1" w:rsidRPr="00C5647E" w:rsidRDefault="0000164D" w:rsidP="008D61C4">
            <w:pPr>
              <w:spacing w:line="276" w:lineRule="auto"/>
              <w:rPr>
                <w:rFonts w:eastAsia="Times New Roman" w:cs="Arial"/>
                <w:sz w:val="21"/>
                <w:szCs w:val="21"/>
                <w:lang w:eastAsia="en-US"/>
              </w:rPr>
            </w:pPr>
            <w:r>
              <w:rPr>
                <w:rFonts w:eastAsia="Times New Roman" w:cs="Arial"/>
                <w:sz w:val="21"/>
                <w:szCs w:val="21"/>
              </w:rPr>
              <w:t xml:space="preserve">Thursday </w:t>
            </w:r>
            <w:r w:rsidR="00C5647E" w:rsidRPr="00C5647E">
              <w:rPr>
                <w:rFonts w:eastAsia="Times New Roman" w:cs="Arial"/>
                <w:sz w:val="21"/>
                <w:szCs w:val="21"/>
              </w:rPr>
              <w:t>8</w:t>
            </w:r>
            <w:r w:rsidR="00A669D3" w:rsidRPr="00C5647E">
              <w:rPr>
                <w:rFonts w:eastAsia="Times New Roman" w:cs="Arial"/>
                <w:sz w:val="21"/>
                <w:szCs w:val="21"/>
              </w:rPr>
              <w:t xml:space="preserve"> </w:t>
            </w:r>
            <w:r>
              <w:rPr>
                <w:rFonts w:eastAsia="Times New Roman" w:cs="Arial"/>
                <w:sz w:val="21"/>
                <w:szCs w:val="21"/>
              </w:rPr>
              <w:t>and</w:t>
            </w:r>
            <w:r w:rsidRPr="00C5647E">
              <w:rPr>
                <w:rFonts w:eastAsia="Times New Roman" w:cs="Arial"/>
                <w:sz w:val="21"/>
                <w:szCs w:val="21"/>
              </w:rPr>
              <w:t xml:space="preserve"> </w:t>
            </w:r>
            <w:r>
              <w:rPr>
                <w:rFonts w:eastAsia="Times New Roman" w:cs="Arial"/>
                <w:sz w:val="21"/>
                <w:szCs w:val="21"/>
              </w:rPr>
              <w:t xml:space="preserve">Friday </w:t>
            </w:r>
            <w:r w:rsidR="00A669D3" w:rsidRPr="00C5647E">
              <w:rPr>
                <w:rFonts w:eastAsia="Times New Roman" w:cs="Arial"/>
                <w:sz w:val="21"/>
                <w:szCs w:val="21"/>
              </w:rPr>
              <w:t>9</w:t>
            </w:r>
            <w:r w:rsidR="00B87342" w:rsidRPr="00C5647E">
              <w:rPr>
                <w:rFonts w:eastAsia="Times New Roman" w:cs="Arial"/>
                <w:sz w:val="21"/>
                <w:szCs w:val="21"/>
              </w:rPr>
              <w:t xml:space="preserve"> </w:t>
            </w:r>
            <w:r w:rsidR="00A04DF3" w:rsidRPr="00C5647E">
              <w:rPr>
                <w:rFonts w:eastAsia="Times New Roman" w:cs="Arial"/>
                <w:sz w:val="21"/>
                <w:szCs w:val="21"/>
              </w:rPr>
              <w:t>September 202</w:t>
            </w:r>
            <w:r w:rsidR="00EB3A2E" w:rsidRPr="00C5647E">
              <w:rPr>
                <w:rFonts w:eastAsia="Times New Roman" w:cs="Arial"/>
                <w:sz w:val="21"/>
                <w:szCs w:val="21"/>
              </w:rPr>
              <w:t>2</w:t>
            </w:r>
          </w:p>
        </w:tc>
        <w:tc>
          <w:tcPr>
            <w:tcW w:w="6990" w:type="dxa"/>
            <w:tcBorders>
              <w:top w:val="single" w:sz="4" w:space="0" w:color="auto"/>
              <w:left w:val="single" w:sz="4" w:space="0" w:color="auto"/>
              <w:bottom w:val="single" w:sz="4" w:space="0" w:color="auto"/>
              <w:right w:val="single" w:sz="4" w:space="0" w:color="auto"/>
            </w:tcBorders>
            <w:vAlign w:val="center"/>
            <w:hideMark/>
          </w:tcPr>
          <w:p w14:paraId="64276267" w14:textId="731250D5" w:rsidR="001A5EC1" w:rsidRPr="00C5647E" w:rsidRDefault="001A5EC1" w:rsidP="004D696E">
            <w:pPr>
              <w:spacing w:line="276" w:lineRule="auto"/>
              <w:rPr>
                <w:rFonts w:eastAsia="Times New Roman" w:cs="Arial"/>
                <w:sz w:val="21"/>
                <w:szCs w:val="21"/>
                <w:lang w:eastAsia="en-US"/>
              </w:rPr>
            </w:pPr>
            <w:r w:rsidRPr="00C5647E">
              <w:rPr>
                <w:rFonts w:eastAsia="Times New Roman" w:cs="Arial"/>
                <w:b/>
                <w:sz w:val="21"/>
                <w:szCs w:val="21"/>
              </w:rPr>
              <w:t>Judging</w:t>
            </w:r>
            <w:r w:rsidR="00B52786" w:rsidRPr="00C5647E">
              <w:rPr>
                <w:rFonts w:eastAsia="Times New Roman" w:cs="Arial"/>
                <w:sz w:val="21"/>
                <w:szCs w:val="21"/>
              </w:rPr>
              <w:t xml:space="preserve"> </w:t>
            </w:r>
            <w:r w:rsidRPr="00C5647E">
              <w:rPr>
                <w:rFonts w:eastAsia="Times New Roman" w:cs="Arial"/>
                <w:sz w:val="21"/>
                <w:szCs w:val="21"/>
              </w:rPr>
              <w:t xml:space="preserve">by </w:t>
            </w:r>
            <w:r w:rsidR="004D696E">
              <w:rPr>
                <w:rFonts w:eastAsia="Times New Roman" w:cs="Arial"/>
                <w:sz w:val="21"/>
                <w:szCs w:val="21"/>
              </w:rPr>
              <w:t xml:space="preserve">the </w:t>
            </w:r>
            <w:r w:rsidRPr="00C5647E">
              <w:rPr>
                <w:rFonts w:eastAsia="Times New Roman" w:cs="Arial"/>
                <w:sz w:val="21"/>
                <w:szCs w:val="21"/>
              </w:rPr>
              <w:t>state selection pane</w:t>
            </w:r>
            <w:r w:rsidR="004D696E">
              <w:rPr>
                <w:rFonts w:eastAsia="Times New Roman" w:cs="Arial"/>
                <w:sz w:val="21"/>
                <w:szCs w:val="21"/>
              </w:rPr>
              <w:t>l</w:t>
            </w:r>
            <w:r w:rsidR="00B52786" w:rsidRPr="00C5647E">
              <w:rPr>
                <w:rFonts w:eastAsia="Times New Roman" w:cs="Arial"/>
                <w:sz w:val="21"/>
                <w:szCs w:val="21"/>
              </w:rPr>
              <w:t xml:space="preserve"> in Brisbane</w:t>
            </w:r>
          </w:p>
        </w:tc>
      </w:tr>
      <w:tr w:rsidR="00C5647E" w:rsidRPr="00C5647E" w14:paraId="57EB63A6" w14:textId="77777777" w:rsidTr="00C5647E">
        <w:trPr>
          <w:trHeight w:val="287"/>
        </w:trPr>
        <w:tc>
          <w:tcPr>
            <w:tcW w:w="2972" w:type="dxa"/>
            <w:tcBorders>
              <w:top w:val="single" w:sz="4" w:space="0" w:color="auto"/>
              <w:left w:val="single" w:sz="4" w:space="0" w:color="auto"/>
              <w:bottom w:val="single" w:sz="4" w:space="0" w:color="auto"/>
              <w:right w:val="single" w:sz="4" w:space="0" w:color="auto"/>
            </w:tcBorders>
            <w:vAlign w:val="center"/>
            <w:hideMark/>
          </w:tcPr>
          <w:p w14:paraId="7E8FA915" w14:textId="4B5FC7E3" w:rsidR="001A5EC1" w:rsidRPr="00C5647E" w:rsidRDefault="003B7D0C">
            <w:pPr>
              <w:spacing w:line="276" w:lineRule="auto"/>
              <w:rPr>
                <w:rFonts w:eastAsia="Times New Roman" w:cs="Arial"/>
                <w:sz w:val="21"/>
                <w:szCs w:val="21"/>
                <w:lang w:eastAsia="en-US"/>
              </w:rPr>
            </w:pPr>
            <w:r>
              <w:rPr>
                <w:rFonts w:eastAsia="Times New Roman" w:cs="Arial"/>
                <w:sz w:val="21"/>
                <w:szCs w:val="21"/>
                <w:lang w:eastAsia="en-US"/>
              </w:rPr>
              <w:t>September</w:t>
            </w:r>
            <w:r w:rsidRPr="00C5647E">
              <w:rPr>
                <w:rFonts w:eastAsia="Times New Roman" w:cs="Arial"/>
                <w:sz w:val="21"/>
                <w:szCs w:val="21"/>
                <w:lang w:eastAsia="en-US"/>
              </w:rPr>
              <w:t xml:space="preserve"> </w:t>
            </w:r>
            <w:r w:rsidR="00C5647E" w:rsidRPr="00C5647E">
              <w:rPr>
                <w:rFonts w:eastAsia="Times New Roman" w:cs="Arial"/>
                <w:sz w:val="21"/>
                <w:szCs w:val="21"/>
                <w:lang w:eastAsia="en-US"/>
              </w:rPr>
              <w:t>to November</w:t>
            </w:r>
            <w:r w:rsidR="00A04DF3" w:rsidRPr="00C5647E">
              <w:rPr>
                <w:rFonts w:eastAsia="Times New Roman" w:cs="Arial"/>
                <w:sz w:val="21"/>
                <w:szCs w:val="21"/>
                <w:lang w:eastAsia="en-US"/>
              </w:rPr>
              <w:t xml:space="preserve"> 202</w:t>
            </w:r>
            <w:r w:rsidR="00EB3A2E" w:rsidRPr="00C5647E">
              <w:rPr>
                <w:rFonts w:eastAsia="Times New Roman" w:cs="Arial"/>
                <w:sz w:val="21"/>
                <w:szCs w:val="21"/>
                <w:lang w:eastAsia="en-US"/>
              </w:rPr>
              <w:t>2</w:t>
            </w:r>
          </w:p>
        </w:tc>
        <w:tc>
          <w:tcPr>
            <w:tcW w:w="6990" w:type="dxa"/>
            <w:tcBorders>
              <w:top w:val="single" w:sz="4" w:space="0" w:color="auto"/>
              <w:left w:val="single" w:sz="4" w:space="0" w:color="auto"/>
              <w:bottom w:val="single" w:sz="4" w:space="0" w:color="auto"/>
              <w:right w:val="single" w:sz="4" w:space="0" w:color="auto"/>
            </w:tcBorders>
            <w:vAlign w:val="center"/>
            <w:hideMark/>
          </w:tcPr>
          <w:p w14:paraId="685675A0" w14:textId="77777777" w:rsidR="001A5EC1" w:rsidRPr="00C5647E" w:rsidRDefault="001A5EC1" w:rsidP="00A04DF3">
            <w:pPr>
              <w:pStyle w:val="Bulletlist"/>
              <w:numPr>
                <w:ilvl w:val="0"/>
                <w:numId w:val="0"/>
              </w:numPr>
              <w:spacing w:line="276" w:lineRule="auto"/>
              <w:rPr>
                <w:b/>
                <w:sz w:val="21"/>
                <w:szCs w:val="21"/>
              </w:rPr>
            </w:pPr>
            <w:r w:rsidRPr="00C5647E">
              <w:rPr>
                <w:b/>
                <w:sz w:val="21"/>
                <w:szCs w:val="21"/>
              </w:rPr>
              <w:t xml:space="preserve">Regional exhibitions and awards presentations </w:t>
            </w:r>
          </w:p>
        </w:tc>
      </w:tr>
      <w:tr w:rsidR="00C5647E" w:rsidRPr="00C5647E" w14:paraId="0A29443F" w14:textId="77777777" w:rsidTr="00C5647E">
        <w:trPr>
          <w:trHeight w:val="287"/>
        </w:trPr>
        <w:tc>
          <w:tcPr>
            <w:tcW w:w="2972" w:type="dxa"/>
            <w:tcBorders>
              <w:top w:val="single" w:sz="4" w:space="0" w:color="auto"/>
              <w:left w:val="single" w:sz="4" w:space="0" w:color="auto"/>
              <w:bottom w:val="single" w:sz="4" w:space="0" w:color="auto"/>
              <w:right w:val="single" w:sz="4" w:space="0" w:color="auto"/>
            </w:tcBorders>
            <w:vAlign w:val="center"/>
          </w:tcPr>
          <w:p w14:paraId="7C5AC00D" w14:textId="6D22EB28" w:rsidR="008D61C4" w:rsidRPr="00C5647E" w:rsidRDefault="00C5647E">
            <w:pPr>
              <w:spacing w:line="276" w:lineRule="auto"/>
              <w:rPr>
                <w:rFonts w:eastAsia="Times New Roman" w:cs="Arial"/>
                <w:sz w:val="21"/>
                <w:szCs w:val="21"/>
                <w:lang w:eastAsia="en-US"/>
              </w:rPr>
            </w:pPr>
            <w:r w:rsidRPr="00C5647E">
              <w:rPr>
                <w:rFonts w:eastAsia="Times New Roman" w:cs="Arial"/>
                <w:sz w:val="21"/>
                <w:szCs w:val="21"/>
                <w:lang w:eastAsia="en-US"/>
              </w:rPr>
              <w:t>November</w:t>
            </w:r>
            <w:r w:rsidR="008D61C4" w:rsidRPr="00C5647E">
              <w:rPr>
                <w:rFonts w:eastAsia="Times New Roman" w:cs="Arial"/>
                <w:sz w:val="21"/>
                <w:szCs w:val="21"/>
                <w:lang w:eastAsia="en-US"/>
              </w:rPr>
              <w:t xml:space="preserve"> 202</w:t>
            </w:r>
            <w:r w:rsidR="00EB3A2E" w:rsidRPr="00C5647E">
              <w:rPr>
                <w:rFonts w:eastAsia="Times New Roman" w:cs="Arial"/>
                <w:sz w:val="21"/>
                <w:szCs w:val="21"/>
                <w:lang w:eastAsia="en-US"/>
              </w:rPr>
              <w:t>2</w:t>
            </w:r>
          </w:p>
        </w:tc>
        <w:tc>
          <w:tcPr>
            <w:tcW w:w="6990" w:type="dxa"/>
            <w:tcBorders>
              <w:top w:val="single" w:sz="4" w:space="0" w:color="auto"/>
              <w:left w:val="single" w:sz="4" w:space="0" w:color="auto"/>
              <w:bottom w:val="single" w:sz="4" w:space="0" w:color="auto"/>
              <w:right w:val="single" w:sz="4" w:space="0" w:color="auto"/>
            </w:tcBorders>
            <w:vAlign w:val="center"/>
          </w:tcPr>
          <w:p w14:paraId="4086B061" w14:textId="3EBE1F7E" w:rsidR="008D61C4" w:rsidRPr="00C5647E" w:rsidRDefault="008D61C4" w:rsidP="008D61C4">
            <w:pPr>
              <w:pStyle w:val="Bulletlist"/>
              <w:numPr>
                <w:ilvl w:val="0"/>
                <w:numId w:val="0"/>
              </w:numPr>
              <w:spacing w:line="276" w:lineRule="auto"/>
              <w:rPr>
                <w:sz w:val="21"/>
                <w:szCs w:val="21"/>
              </w:rPr>
            </w:pPr>
            <w:r w:rsidRPr="00C5647E">
              <w:rPr>
                <w:b/>
                <w:sz w:val="21"/>
                <w:szCs w:val="21"/>
              </w:rPr>
              <w:t xml:space="preserve">Excellence winners announced </w:t>
            </w:r>
            <w:r w:rsidRPr="00C5647E">
              <w:rPr>
                <w:sz w:val="21"/>
                <w:szCs w:val="21"/>
              </w:rPr>
              <w:t>via Visual Arts Awards website</w:t>
            </w:r>
            <w:r w:rsidRPr="00C5647E">
              <w:rPr>
                <w:b/>
                <w:sz w:val="21"/>
                <w:szCs w:val="21"/>
              </w:rPr>
              <w:t xml:space="preserve"> </w:t>
            </w:r>
            <w:r w:rsidRPr="00C5647E">
              <w:rPr>
                <w:sz w:val="21"/>
                <w:szCs w:val="21"/>
              </w:rPr>
              <w:t>and online regional exhibitions launched</w:t>
            </w:r>
            <w:r w:rsidR="00C5647E" w:rsidRPr="00C5647E">
              <w:rPr>
                <w:sz w:val="21"/>
                <w:szCs w:val="21"/>
              </w:rPr>
              <w:t xml:space="preserve"> </w:t>
            </w:r>
            <w:r w:rsidR="00C5647E" w:rsidRPr="00C5647E">
              <w:rPr>
                <w:sz w:val="21"/>
                <w:szCs w:val="21"/>
              </w:rPr>
              <w:br/>
            </w:r>
            <w:r w:rsidR="00C5647E" w:rsidRPr="00C5647E">
              <w:rPr>
                <w:i/>
                <w:szCs w:val="21"/>
              </w:rPr>
              <w:t>(after all regional presentation events have been held)</w:t>
            </w:r>
          </w:p>
        </w:tc>
      </w:tr>
      <w:tr w:rsidR="001A5EC1" w14:paraId="2E5972EB" w14:textId="77777777" w:rsidTr="00C5647E">
        <w:trPr>
          <w:trHeight w:val="323"/>
        </w:trPr>
        <w:tc>
          <w:tcPr>
            <w:tcW w:w="2972" w:type="dxa"/>
            <w:tcBorders>
              <w:top w:val="single" w:sz="4" w:space="0" w:color="auto"/>
              <w:left w:val="single" w:sz="4" w:space="0" w:color="auto"/>
              <w:bottom w:val="single" w:sz="4" w:space="0" w:color="auto"/>
              <w:right w:val="single" w:sz="4" w:space="0" w:color="auto"/>
            </w:tcBorders>
            <w:vAlign w:val="center"/>
          </w:tcPr>
          <w:p w14:paraId="6C2BD18B" w14:textId="5EB8F5C0" w:rsidR="001A5EC1" w:rsidRDefault="00A04DF3" w:rsidP="004A05BB">
            <w:pPr>
              <w:spacing w:line="276" w:lineRule="auto"/>
              <w:rPr>
                <w:rFonts w:eastAsia="Times New Roman" w:cs="Arial"/>
                <w:spacing w:val="-2"/>
                <w:sz w:val="21"/>
                <w:szCs w:val="21"/>
                <w:lang w:eastAsia="en-US"/>
              </w:rPr>
            </w:pPr>
            <w:r>
              <w:rPr>
                <w:rFonts w:eastAsia="Times New Roman" w:cs="Arial"/>
                <w:spacing w:val="-2"/>
                <w:sz w:val="21"/>
                <w:szCs w:val="21"/>
              </w:rPr>
              <w:t>Early/Mid 202</w:t>
            </w:r>
            <w:r w:rsidR="00EB3A2E">
              <w:rPr>
                <w:rFonts w:eastAsia="Times New Roman" w:cs="Arial"/>
                <w:spacing w:val="-2"/>
                <w:sz w:val="21"/>
                <w:szCs w:val="21"/>
              </w:rPr>
              <w:t>3</w:t>
            </w:r>
          </w:p>
        </w:tc>
        <w:tc>
          <w:tcPr>
            <w:tcW w:w="6990" w:type="dxa"/>
            <w:tcBorders>
              <w:top w:val="single" w:sz="4" w:space="0" w:color="auto"/>
              <w:left w:val="single" w:sz="4" w:space="0" w:color="auto"/>
              <w:bottom w:val="single" w:sz="4" w:space="0" w:color="auto"/>
              <w:right w:val="single" w:sz="4" w:space="0" w:color="auto"/>
            </w:tcBorders>
            <w:vAlign w:val="center"/>
            <w:hideMark/>
          </w:tcPr>
          <w:p w14:paraId="6812A539" w14:textId="44B2F6B3" w:rsidR="001A5EC1" w:rsidRDefault="001A5EC1" w:rsidP="008D61C4">
            <w:pPr>
              <w:spacing w:line="276" w:lineRule="auto"/>
              <w:rPr>
                <w:rFonts w:eastAsia="Times New Roman" w:cs="Arial"/>
                <w:color w:val="000000"/>
                <w:sz w:val="21"/>
                <w:szCs w:val="21"/>
                <w:lang w:eastAsia="en-US"/>
              </w:rPr>
            </w:pPr>
            <w:r>
              <w:rPr>
                <w:rFonts w:eastAsia="Times New Roman" w:cs="Arial"/>
                <w:b/>
                <w:color w:val="000000"/>
                <w:sz w:val="21"/>
                <w:szCs w:val="21"/>
              </w:rPr>
              <w:t>20</w:t>
            </w:r>
            <w:r w:rsidR="008D61C4">
              <w:rPr>
                <w:rFonts w:eastAsia="Times New Roman" w:cs="Arial"/>
                <w:b/>
                <w:color w:val="000000"/>
                <w:sz w:val="21"/>
                <w:szCs w:val="21"/>
              </w:rPr>
              <w:t>2</w:t>
            </w:r>
            <w:r w:rsidR="00EB3A2E">
              <w:rPr>
                <w:rFonts w:eastAsia="Times New Roman" w:cs="Arial"/>
                <w:b/>
                <w:color w:val="000000"/>
                <w:sz w:val="21"/>
                <w:szCs w:val="21"/>
              </w:rPr>
              <w:t>3</w:t>
            </w:r>
            <w:r>
              <w:rPr>
                <w:rFonts w:eastAsia="Times New Roman" w:cs="Arial"/>
                <w:b/>
                <w:color w:val="000000"/>
                <w:sz w:val="21"/>
                <w:szCs w:val="21"/>
              </w:rPr>
              <w:t xml:space="preserve"> Central Exhibition</w:t>
            </w:r>
            <w:r w:rsidR="00A04DF3">
              <w:rPr>
                <w:rFonts w:eastAsia="Times New Roman" w:cs="Arial"/>
                <w:color w:val="000000"/>
                <w:sz w:val="21"/>
                <w:szCs w:val="21"/>
              </w:rPr>
              <w:t xml:space="preserve"> at GOMA featuring the 202</w:t>
            </w:r>
            <w:r w:rsidR="00EB3A2E">
              <w:rPr>
                <w:rFonts w:eastAsia="Times New Roman" w:cs="Arial"/>
                <w:color w:val="000000"/>
                <w:sz w:val="21"/>
                <w:szCs w:val="21"/>
              </w:rPr>
              <w:t xml:space="preserve">2 </w:t>
            </w:r>
            <w:r>
              <w:rPr>
                <w:rFonts w:eastAsia="Times New Roman" w:cs="Arial"/>
                <w:color w:val="000000"/>
                <w:sz w:val="21"/>
                <w:szCs w:val="21"/>
              </w:rPr>
              <w:t>excellence awarded works</w:t>
            </w:r>
          </w:p>
        </w:tc>
      </w:tr>
    </w:tbl>
    <w:p w14:paraId="389A7AD6" w14:textId="77777777" w:rsidR="001A5EC1" w:rsidRDefault="001A5EC1" w:rsidP="001A5EC1">
      <w:pPr>
        <w:pStyle w:val="NoSpacing"/>
        <w:rPr>
          <w:rFonts w:ascii="Arial" w:eastAsiaTheme="minorEastAsia" w:hAnsi="Arial" w:cs="Arial"/>
          <w:sz w:val="21"/>
          <w:szCs w:val="21"/>
        </w:rPr>
      </w:pPr>
    </w:p>
    <w:p w14:paraId="196738F0" w14:textId="77777777" w:rsidR="001A5EC1" w:rsidRDefault="001A5EC1" w:rsidP="001A5EC1">
      <w:pPr>
        <w:pStyle w:val="NoSpacing"/>
        <w:rPr>
          <w:rFonts w:ascii="Arial" w:hAnsi="Arial" w:cs="Arial"/>
          <w:sz w:val="21"/>
          <w:szCs w:val="21"/>
        </w:rPr>
      </w:pPr>
      <w:r>
        <w:rPr>
          <w:rFonts w:ascii="Arial" w:hAnsi="Arial" w:cs="Arial"/>
          <w:sz w:val="21"/>
          <w:szCs w:val="21"/>
        </w:rPr>
        <w:t xml:space="preserve">Regional exhibition dates will be available on the awards website once confirmed. </w:t>
      </w:r>
    </w:p>
    <w:p w14:paraId="280016D2" w14:textId="77777777" w:rsidR="001A5EC1" w:rsidRDefault="001A5EC1" w:rsidP="001A5EC1">
      <w:pPr>
        <w:pStyle w:val="NoSpacing"/>
        <w:rPr>
          <w:rFonts w:ascii="Arial" w:hAnsi="Arial" w:cs="Arial"/>
        </w:rPr>
      </w:pPr>
    </w:p>
    <w:p w14:paraId="267842A5" w14:textId="77777777" w:rsidR="001A5EC1" w:rsidRDefault="001A5EC1" w:rsidP="001A5EC1">
      <w:pPr>
        <w:pStyle w:val="NoSpacing"/>
        <w:rPr>
          <w:rFonts w:ascii="Arial" w:hAnsi="Arial" w:cs="Arial"/>
          <w:b/>
          <w:sz w:val="32"/>
          <w:szCs w:val="32"/>
        </w:rPr>
      </w:pPr>
    </w:p>
    <w:p w14:paraId="6EA16AF0" w14:textId="77777777" w:rsidR="001A5EC1" w:rsidRDefault="001A5EC1" w:rsidP="001A5EC1">
      <w:pPr>
        <w:pStyle w:val="NoSpacing"/>
        <w:rPr>
          <w:rFonts w:ascii="Arial" w:hAnsi="Arial" w:cs="Arial"/>
          <w:b/>
          <w:sz w:val="32"/>
          <w:szCs w:val="32"/>
        </w:rPr>
      </w:pPr>
    </w:p>
    <w:p w14:paraId="41905F77" w14:textId="77777777" w:rsidR="001A5EC1" w:rsidRDefault="001A5EC1" w:rsidP="001A5EC1">
      <w:pPr>
        <w:pStyle w:val="NoSpacing"/>
        <w:rPr>
          <w:rFonts w:ascii="Arial" w:hAnsi="Arial" w:cs="Arial"/>
          <w:b/>
          <w:sz w:val="32"/>
          <w:szCs w:val="32"/>
        </w:rPr>
      </w:pPr>
    </w:p>
    <w:p w14:paraId="1487DFF2" w14:textId="77777777" w:rsidR="002C77A5" w:rsidRDefault="002C77A5" w:rsidP="001A5EC1">
      <w:pPr>
        <w:pStyle w:val="NoSpacing"/>
        <w:rPr>
          <w:rFonts w:ascii="Arial" w:hAnsi="Arial" w:cs="Arial"/>
          <w:b/>
          <w:sz w:val="32"/>
          <w:szCs w:val="32"/>
        </w:rPr>
      </w:pPr>
    </w:p>
    <w:p w14:paraId="3BA71032" w14:textId="77777777" w:rsidR="001A5EC1" w:rsidRDefault="001A5EC1" w:rsidP="001A5EC1">
      <w:pPr>
        <w:pStyle w:val="NoSpacing"/>
        <w:rPr>
          <w:rFonts w:ascii="Arial" w:hAnsi="Arial" w:cs="Arial"/>
          <w:b/>
          <w:sz w:val="32"/>
          <w:szCs w:val="32"/>
        </w:rPr>
      </w:pPr>
      <w:r>
        <w:rPr>
          <w:rFonts w:ascii="Arial" w:hAnsi="Arial" w:cs="Arial"/>
          <w:b/>
          <w:sz w:val="32"/>
          <w:szCs w:val="32"/>
        </w:rPr>
        <w:lastRenderedPageBreak/>
        <w:t>3. Eligibility and submission requirements</w:t>
      </w:r>
    </w:p>
    <w:p w14:paraId="13251A5F" w14:textId="77777777" w:rsidR="001A5EC1" w:rsidRDefault="001A5EC1" w:rsidP="001A5EC1">
      <w:pPr>
        <w:pStyle w:val="NoSpacing"/>
        <w:rPr>
          <w:rFonts w:ascii="Arial" w:hAnsi="Arial" w:cs="Arial"/>
          <w:sz w:val="21"/>
          <w:szCs w:val="21"/>
        </w:rPr>
      </w:pPr>
    </w:p>
    <w:p w14:paraId="11715793" w14:textId="3870D784" w:rsidR="001A5EC1" w:rsidRDefault="001A5EC1" w:rsidP="001A5EC1">
      <w:pPr>
        <w:pStyle w:val="NoSpacing"/>
        <w:rPr>
          <w:rFonts w:ascii="Arial" w:hAnsi="Arial" w:cs="Arial"/>
          <w:sz w:val="21"/>
          <w:szCs w:val="21"/>
        </w:rPr>
      </w:pPr>
      <w:r>
        <w:rPr>
          <w:rFonts w:ascii="Arial" w:hAnsi="Arial" w:cs="Arial"/>
          <w:sz w:val="21"/>
          <w:szCs w:val="21"/>
        </w:rPr>
        <w:t xml:space="preserve">All Queensland state and non-state schools offering senior visual art are invited to submit </w:t>
      </w:r>
      <w:r>
        <w:rPr>
          <w:rFonts w:ascii="Arial" w:hAnsi="Arial" w:cs="Arial"/>
          <w:b/>
          <w:sz w:val="21"/>
          <w:szCs w:val="21"/>
        </w:rPr>
        <w:t xml:space="preserve">up to </w:t>
      </w:r>
      <w:r w:rsidR="0000164D">
        <w:rPr>
          <w:rFonts w:ascii="Arial" w:hAnsi="Arial" w:cs="Arial"/>
          <w:b/>
          <w:sz w:val="21"/>
          <w:szCs w:val="21"/>
        </w:rPr>
        <w:t xml:space="preserve">4 </w:t>
      </w:r>
      <w:r>
        <w:rPr>
          <w:rFonts w:ascii="Arial" w:hAnsi="Arial" w:cs="Arial"/>
          <w:b/>
          <w:sz w:val="21"/>
          <w:szCs w:val="21"/>
        </w:rPr>
        <w:t>students’ artworks</w:t>
      </w:r>
      <w:r w:rsidR="000B740D">
        <w:rPr>
          <w:rFonts w:ascii="Arial" w:hAnsi="Arial" w:cs="Arial"/>
          <w:sz w:val="21"/>
          <w:szCs w:val="21"/>
        </w:rPr>
        <w:t xml:space="preserve"> into the a</w:t>
      </w:r>
      <w:r>
        <w:rPr>
          <w:rFonts w:ascii="Arial" w:hAnsi="Arial" w:cs="Arial"/>
          <w:sz w:val="21"/>
          <w:szCs w:val="21"/>
        </w:rPr>
        <w:t>wards.</w:t>
      </w:r>
    </w:p>
    <w:p w14:paraId="44396A8F" w14:textId="77777777" w:rsidR="001A5EC1" w:rsidRDefault="001A5EC1" w:rsidP="001A5EC1">
      <w:pPr>
        <w:pStyle w:val="NoSpacing"/>
        <w:rPr>
          <w:rFonts w:ascii="Arial" w:hAnsi="Arial" w:cs="Arial"/>
          <w:sz w:val="21"/>
          <w:szCs w:val="21"/>
        </w:rPr>
      </w:pPr>
    </w:p>
    <w:p w14:paraId="69B9C6B7" w14:textId="77777777" w:rsidR="001A5EC1" w:rsidRDefault="001A5EC1" w:rsidP="001A5EC1">
      <w:pPr>
        <w:pStyle w:val="NoSpacing"/>
        <w:rPr>
          <w:rFonts w:ascii="Arial" w:hAnsi="Arial" w:cs="Arial"/>
          <w:sz w:val="21"/>
          <w:szCs w:val="21"/>
        </w:rPr>
      </w:pPr>
      <w:r>
        <w:rPr>
          <w:rFonts w:ascii="Arial" w:hAnsi="Arial" w:cs="Arial"/>
          <w:sz w:val="21"/>
          <w:szCs w:val="21"/>
        </w:rPr>
        <w:t>It is a requirement of the program that the school’s visual art head of department and the principal of the school where the student is enrolled, endorse the artwork as appropriate and ensure that it is compliant with the eligibility and submission requirements.</w:t>
      </w:r>
    </w:p>
    <w:p w14:paraId="1709415C" w14:textId="77777777" w:rsidR="001A5EC1" w:rsidRDefault="001A5EC1" w:rsidP="001A5EC1">
      <w:pPr>
        <w:pStyle w:val="NoSpacing"/>
        <w:rPr>
          <w:rFonts w:ascii="Arial" w:hAnsi="Arial" w:cs="Arial"/>
        </w:rPr>
      </w:pPr>
    </w:p>
    <w:p w14:paraId="591D28F5" w14:textId="77777777" w:rsidR="001A5EC1" w:rsidRDefault="001A5EC1" w:rsidP="001A5EC1">
      <w:pPr>
        <w:pStyle w:val="NoSpacing"/>
        <w:rPr>
          <w:rFonts w:ascii="Arial" w:hAnsi="Arial" w:cs="Arial"/>
          <w:b/>
          <w:sz w:val="24"/>
          <w:szCs w:val="24"/>
        </w:rPr>
      </w:pPr>
      <w:r>
        <w:rPr>
          <w:rFonts w:ascii="Arial" w:hAnsi="Arial" w:cs="Arial"/>
          <w:b/>
          <w:sz w:val="24"/>
          <w:szCs w:val="24"/>
        </w:rPr>
        <w:t>3.1 Submission requirements</w:t>
      </w:r>
    </w:p>
    <w:p w14:paraId="4EB9243B" w14:textId="77777777" w:rsidR="001A5EC1" w:rsidRDefault="001A5EC1" w:rsidP="001A5EC1">
      <w:pPr>
        <w:pStyle w:val="NoSpacing"/>
        <w:rPr>
          <w:rFonts w:ascii="Arial" w:hAnsi="Arial" w:cs="Arial"/>
        </w:rPr>
      </w:pPr>
    </w:p>
    <w:p w14:paraId="2FAFD47C" w14:textId="77777777" w:rsidR="001A5EC1" w:rsidRDefault="001A5EC1" w:rsidP="001A5EC1">
      <w:pPr>
        <w:pStyle w:val="NoSpacing"/>
        <w:rPr>
          <w:rFonts w:ascii="Arial" w:hAnsi="Arial" w:cs="Arial"/>
          <w:sz w:val="21"/>
          <w:szCs w:val="21"/>
        </w:rPr>
      </w:pPr>
      <w:r>
        <w:rPr>
          <w:rFonts w:ascii="Arial" w:hAnsi="Arial" w:cs="Arial"/>
          <w:sz w:val="21"/>
          <w:szCs w:val="21"/>
        </w:rPr>
        <w:t>For an artwor</w:t>
      </w:r>
      <w:r w:rsidR="00DF70BE">
        <w:rPr>
          <w:rFonts w:ascii="Arial" w:hAnsi="Arial" w:cs="Arial"/>
          <w:sz w:val="21"/>
          <w:szCs w:val="21"/>
        </w:rPr>
        <w:t>k to be deemed eligible in the a</w:t>
      </w:r>
      <w:r>
        <w:rPr>
          <w:rFonts w:ascii="Arial" w:hAnsi="Arial" w:cs="Arial"/>
          <w:sz w:val="21"/>
          <w:szCs w:val="21"/>
        </w:rPr>
        <w:t>wards, the following submission requirements must be met.</w:t>
      </w:r>
    </w:p>
    <w:p w14:paraId="077765DA" w14:textId="77777777" w:rsidR="001A5EC1" w:rsidRDefault="001A5EC1" w:rsidP="001A5EC1">
      <w:pPr>
        <w:pStyle w:val="NoSpacing"/>
        <w:rPr>
          <w:rFonts w:ascii="Arial" w:hAnsi="Arial" w:cs="Arial"/>
          <w:sz w:val="21"/>
          <w:szCs w:val="21"/>
        </w:rPr>
      </w:pPr>
    </w:p>
    <w:p w14:paraId="0A8B16A5" w14:textId="75257346" w:rsidR="001A5EC1" w:rsidRPr="008D61C4" w:rsidRDefault="001A5EC1" w:rsidP="008D61C4">
      <w:pPr>
        <w:pStyle w:val="NoSpacing"/>
        <w:numPr>
          <w:ilvl w:val="0"/>
          <w:numId w:val="6"/>
        </w:numPr>
        <w:rPr>
          <w:rFonts w:ascii="Arial" w:hAnsi="Arial" w:cs="Arial"/>
          <w:sz w:val="21"/>
          <w:szCs w:val="21"/>
        </w:rPr>
      </w:pPr>
      <w:r>
        <w:rPr>
          <w:rFonts w:ascii="Arial" w:hAnsi="Arial" w:cs="Arial"/>
          <w:sz w:val="21"/>
          <w:szCs w:val="21"/>
        </w:rPr>
        <w:t>At time of submitting, the student must be in either Year 11 or 12 at a Queensland state or non-state school. The work must be part of their senior visu</w:t>
      </w:r>
      <w:r w:rsidR="00DF70BE">
        <w:rPr>
          <w:rFonts w:ascii="Arial" w:hAnsi="Arial" w:cs="Arial"/>
          <w:sz w:val="21"/>
          <w:szCs w:val="21"/>
        </w:rPr>
        <w:t>al art curriculum studies in 202</w:t>
      </w:r>
      <w:r w:rsidR="008C27D3">
        <w:rPr>
          <w:rFonts w:ascii="Arial" w:hAnsi="Arial" w:cs="Arial"/>
          <w:sz w:val="21"/>
          <w:szCs w:val="21"/>
        </w:rPr>
        <w:t>2 and display ready</w:t>
      </w:r>
      <w:r w:rsidRPr="008D61C4">
        <w:rPr>
          <w:rFonts w:ascii="Arial" w:hAnsi="Arial" w:cs="Arial"/>
          <w:sz w:val="21"/>
          <w:szCs w:val="21"/>
        </w:rPr>
        <w:t>.</w:t>
      </w:r>
    </w:p>
    <w:p w14:paraId="14F05F22" w14:textId="77777777" w:rsidR="001A5EC1" w:rsidRDefault="001A5EC1" w:rsidP="001A5EC1">
      <w:pPr>
        <w:pStyle w:val="NoSpacing"/>
        <w:rPr>
          <w:rFonts w:ascii="Arial" w:hAnsi="Arial" w:cs="Arial"/>
          <w:sz w:val="21"/>
          <w:szCs w:val="21"/>
        </w:rPr>
      </w:pPr>
    </w:p>
    <w:p w14:paraId="647E4EC0" w14:textId="5C08C64F" w:rsidR="001A5EC1" w:rsidRDefault="001A5EC1" w:rsidP="001A5EC1">
      <w:pPr>
        <w:pStyle w:val="NoSpacing"/>
        <w:numPr>
          <w:ilvl w:val="0"/>
          <w:numId w:val="6"/>
        </w:numPr>
        <w:rPr>
          <w:rFonts w:ascii="Arial" w:hAnsi="Arial" w:cs="Arial"/>
          <w:sz w:val="21"/>
          <w:szCs w:val="21"/>
        </w:rPr>
      </w:pPr>
      <w:r>
        <w:rPr>
          <w:rFonts w:ascii="Arial" w:hAnsi="Arial" w:cs="Arial"/>
          <w:sz w:val="21"/>
          <w:szCs w:val="21"/>
        </w:rPr>
        <w:t xml:space="preserve">Only one work per student may be submitted and up to </w:t>
      </w:r>
      <w:r w:rsidR="0000164D">
        <w:rPr>
          <w:rFonts w:ascii="Arial" w:hAnsi="Arial" w:cs="Arial"/>
          <w:sz w:val="21"/>
          <w:szCs w:val="21"/>
        </w:rPr>
        <w:t xml:space="preserve">4 </w:t>
      </w:r>
      <w:r>
        <w:rPr>
          <w:rFonts w:ascii="Arial" w:hAnsi="Arial" w:cs="Arial"/>
          <w:sz w:val="21"/>
          <w:szCs w:val="21"/>
        </w:rPr>
        <w:t>entries per school.</w:t>
      </w:r>
    </w:p>
    <w:p w14:paraId="5CA00CD1" w14:textId="77777777" w:rsidR="001A5EC1" w:rsidRDefault="001A5EC1" w:rsidP="001A5EC1">
      <w:pPr>
        <w:pStyle w:val="NoSpacing"/>
        <w:rPr>
          <w:rFonts w:ascii="Arial" w:hAnsi="Arial" w:cs="Arial"/>
          <w:sz w:val="21"/>
          <w:szCs w:val="21"/>
        </w:rPr>
      </w:pPr>
    </w:p>
    <w:p w14:paraId="03188B71" w14:textId="77777777" w:rsidR="001A5EC1" w:rsidRDefault="001A5EC1" w:rsidP="001A5EC1">
      <w:pPr>
        <w:pStyle w:val="NoSpacing"/>
        <w:numPr>
          <w:ilvl w:val="0"/>
          <w:numId w:val="6"/>
        </w:numPr>
        <w:rPr>
          <w:rFonts w:ascii="Arial" w:hAnsi="Arial" w:cs="Arial"/>
          <w:sz w:val="21"/>
          <w:szCs w:val="21"/>
        </w:rPr>
      </w:pPr>
      <w:r>
        <w:rPr>
          <w:rFonts w:ascii="Arial" w:hAnsi="Arial" w:cs="Arial"/>
          <w:sz w:val="21"/>
          <w:szCs w:val="21"/>
        </w:rPr>
        <w:t>Work submitted must be the work of an individual student, not the combined efforts of a group of students.</w:t>
      </w:r>
    </w:p>
    <w:p w14:paraId="5FAA1589" w14:textId="77777777" w:rsidR="001A5EC1" w:rsidRDefault="001A5EC1" w:rsidP="001A5EC1">
      <w:pPr>
        <w:pStyle w:val="NoSpacing"/>
        <w:rPr>
          <w:rFonts w:ascii="Arial" w:hAnsi="Arial" w:cs="Arial"/>
          <w:sz w:val="21"/>
          <w:szCs w:val="21"/>
        </w:rPr>
      </w:pPr>
    </w:p>
    <w:p w14:paraId="1B091E69" w14:textId="77777777" w:rsidR="001A5EC1" w:rsidRDefault="001A5EC1" w:rsidP="001A5EC1">
      <w:pPr>
        <w:pStyle w:val="NoSpacing"/>
        <w:numPr>
          <w:ilvl w:val="0"/>
          <w:numId w:val="6"/>
        </w:numPr>
        <w:rPr>
          <w:rFonts w:ascii="Arial" w:hAnsi="Arial" w:cs="Arial"/>
          <w:sz w:val="21"/>
          <w:szCs w:val="21"/>
        </w:rPr>
      </w:pPr>
      <w:r>
        <w:rPr>
          <w:rFonts w:ascii="Arial" w:hAnsi="Arial" w:cs="Arial"/>
          <w:sz w:val="21"/>
          <w:szCs w:val="21"/>
        </w:rPr>
        <w:t xml:space="preserve">Works must comply with the size restrictions: </w:t>
      </w:r>
    </w:p>
    <w:p w14:paraId="47E0735E" w14:textId="77777777" w:rsidR="001A5EC1" w:rsidRDefault="001A5EC1" w:rsidP="001A5EC1">
      <w:pPr>
        <w:pStyle w:val="NoSpacing"/>
        <w:numPr>
          <w:ilvl w:val="0"/>
          <w:numId w:val="7"/>
        </w:numPr>
        <w:rPr>
          <w:rFonts w:ascii="Arial" w:hAnsi="Arial" w:cs="Arial"/>
          <w:sz w:val="21"/>
          <w:szCs w:val="21"/>
        </w:rPr>
      </w:pPr>
      <w:r>
        <w:rPr>
          <w:rFonts w:ascii="Arial" w:hAnsi="Arial" w:cs="Arial"/>
          <w:sz w:val="21"/>
          <w:szCs w:val="21"/>
        </w:rPr>
        <w:t xml:space="preserve">2D = maximum of 180 cm wide x 200 cm high </w:t>
      </w:r>
    </w:p>
    <w:p w14:paraId="08B6B318" w14:textId="77777777" w:rsidR="001A5EC1" w:rsidRDefault="001A5EC1" w:rsidP="001A5EC1">
      <w:pPr>
        <w:pStyle w:val="NoSpacing"/>
        <w:numPr>
          <w:ilvl w:val="0"/>
          <w:numId w:val="7"/>
        </w:numPr>
        <w:rPr>
          <w:rFonts w:ascii="Arial" w:hAnsi="Arial" w:cs="Arial"/>
          <w:sz w:val="21"/>
          <w:szCs w:val="21"/>
        </w:rPr>
      </w:pPr>
      <w:r>
        <w:rPr>
          <w:rFonts w:ascii="Arial" w:hAnsi="Arial" w:cs="Arial"/>
          <w:sz w:val="21"/>
          <w:szCs w:val="21"/>
        </w:rPr>
        <w:t xml:space="preserve">3D = maximum of 180 cm wide x 200 cm high x 200 cm deep.  </w:t>
      </w:r>
    </w:p>
    <w:p w14:paraId="6401604E" w14:textId="77777777" w:rsidR="001A5EC1" w:rsidRDefault="001A5EC1" w:rsidP="001A5EC1">
      <w:pPr>
        <w:pStyle w:val="NoSpacing"/>
        <w:rPr>
          <w:rFonts w:ascii="Arial" w:hAnsi="Arial" w:cs="Arial"/>
          <w:sz w:val="21"/>
          <w:szCs w:val="21"/>
        </w:rPr>
      </w:pPr>
    </w:p>
    <w:p w14:paraId="23D88035" w14:textId="77777777" w:rsidR="001A5EC1" w:rsidRDefault="001A5EC1" w:rsidP="001A5EC1">
      <w:pPr>
        <w:pStyle w:val="NoSpacing"/>
        <w:ind w:left="360"/>
        <w:rPr>
          <w:rFonts w:ascii="Arial" w:hAnsi="Arial" w:cs="Arial"/>
          <w:sz w:val="21"/>
          <w:szCs w:val="21"/>
        </w:rPr>
      </w:pPr>
      <w:r>
        <w:rPr>
          <w:rFonts w:ascii="Arial" w:hAnsi="Arial" w:cs="Arial"/>
          <w:sz w:val="21"/>
          <w:szCs w:val="21"/>
        </w:rPr>
        <w:t>If a work is larger than the size stipulated above, the work will be withdrawn.</w:t>
      </w:r>
    </w:p>
    <w:p w14:paraId="43BB2BFF" w14:textId="77777777" w:rsidR="001A5EC1" w:rsidRDefault="001A5EC1" w:rsidP="001A5EC1">
      <w:pPr>
        <w:pStyle w:val="NoSpacing"/>
        <w:rPr>
          <w:rFonts w:ascii="Arial" w:hAnsi="Arial" w:cs="Arial"/>
          <w:sz w:val="21"/>
          <w:szCs w:val="21"/>
        </w:rPr>
      </w:pPr>
    </w:p>
    <w:p w14:paraId="7E93BF0F" w14:textId="77777777" w:rsidR="001A5EC1" w:rsidRDefault="001A5EC1" w:rsidP="001A5EC1">
      <w:pPr>
        <w:pStyle w:val="NoSpacing"/>
        <w:numPr>
          <w:ilvl w:val="0"/>
          <w:numId w:val="6"/>
        </w:numPr>
        <w:rPr>
          <w:rFonts w:ascii="Arial" w:hAnsi="Arial" w:cs="Arial"/>
          <w:sz w:val="21"/>
          <w:szCs w:val="21"/>
        </w:rPr>
      </w:pPr>
      <w:r>
        <w:rPr>
          <w:rFonts w:ascii="Arial" w:hAnsi="Arial" w:cs="Arial"/>
          <w:sz w:val="21"/>
          <w:szCs w:val="21"/>
        </w:rPr>
        <w:t xml:space="preserve">Each component of the work should not exceed 20 kg. Works must be able to be lifted and carried by one person. </w:t>
      </w:r>
    </w:p>
    <w:p w14:paraId="05159219" w14:textId="77777777" w:rsidR="001A5EC1" w:rsidRDefault="001A5EC1" w:rsidP="001A5EC1">
      <w:pPr>
        <w:pStyle w:val="NoSpacing"/>
        <w:ind w:left="360"/>
        <w:rPr>
          <w:rFonts w:ascii="Arial" w:hAnsi="Arial" w:cs="Arial"/>
          <w:sz w:val="21"/>
          <w:szCs w:val="21"/>
        </w:rPr>
      </w:pPr>
    </w:p>
    <w:p w14:paraId="27926F13" w14:textId="77777777" w:rsidR="001A5EC1" w:rsidRDefault="001A5EC1" w:rsidP="001A5EC1">
      <w:pPr>
        <w:pStyle w:val="NoSpacing"/>
        <w:numPr>
          <w:ilvl w:val="0"/>
          <w:numId w:val="6"/>
        </w:numPr>
        <w:rPr>
          <w:rFonts w:ascii="Arial" w:hAnsi="Arial" w:cs="Arial"/>
          <w:sz w:val="21"/>
          <w:szCs w:val="21"/>
        </w:rPr>
      </w:pPr>
      <w:r>
        <w:rPr>
          <w:rFonts w:ascii="Arial" w:hAnsi="Arial" w:cs="Arial"/>
          <w:sz w:val="21"/>
          <w:szCs w:val="21"/>
        </w:rPr>
        <w:t xml:space="preserve">A completed and unedited </w:t>
      </w:r>
      <w:r w:rsidR="00B52786">
        <w:rPr>
          <w:rFonts w:ascii="Arial" w:hAnsi="Arial" w:cs="Arial"/>
          <w:sz w:val="21"/>
          <w:szCs w:val="21"/>
        </w:rPr>
        <w:t xml:space="preserve">Department of Education </w:t>
      </w:r>
      <w:r>
        <w:rPr>
          <w:rFonts w:ascii="Arial" w:hAnsi="Arial" w:cs="Arial"/>
          <w:sz w:val="21"/>
          <w:szCs w:val="21"/>
        </w:rPr>
        <w:t xml:space="preserve">project consent form must be submitted by each student </w:t>
      </w:r>
      <w:r w:rsidR="00741FD4">
        <w:rPr>
          <w:rFonts w:ascii="Arial" w:hAnsi="Arial" w:cs="Arial"/>
          <w:sz w:val="21"/>
          <w:szCs w:val="21"/>
        </w:rPr>
        <w:t>and</w:t>
      </w:r>
      <w:r>
        <w:rPr>
          <w:rFonts w:ascii="Arial" w:hAnsi="Arial" w:cs="Arial"/>
          <w:sz w:val="21"/>
          <w:szCs w:val="21"/>
        </w:rPr>
        <w:t xml:space="preserve"> uploaded as part of the submission process. Without a completed and unedited project consent form, submissions cannot be completed.</w:t>
      </w:r>
    </w:p>
    <w:p w14:paraId="37BBE2E7" w14:textId="77777777" w:rsidR="001A5EC1" w:rsidRDefault="001A5EC1" w:rsidP="001A5EC1">
      <w:pPr>
        <w:pStyle w:val="NoSpacing"/>
        <w:rPr>
          <w:rFonts w:ascii="Arial" w:hAnsi="Arial" w:cs="Arial"/>
        </w:rPr>
      </w:pPr>
    </w:p>
    <w:p w14:paraId="3DFC77D5" w14:textId="77777777" w:rsidR="001A5EC1" w:rsidRDefault="001A5EC1" w:rsidP="001A5EC1">
      <w:pPr>
        <w:pStyle w:val="NoSpacing"/>
        <w:rPr>
          <w:rFonts w:ascii="Arial" w:hAnsi="Arial" w:cs="Arial"/>
          <w:b/>
          <w:sz w:val="24"/>
          <w:szCs w:val="24"/>
        </w:rPr>
      </w:pPr>
      <w:r>
        <w:rPr>
          <w:rFonts w:ascii="Arial" w:hAnsi="Arial" w:cs="Arial"/>
          <w:b/>
          <w:sz w:val="24"/>
          <w:szCs w:val="24"/>
        </w:rPr>
        <w:t>3.2 Selection criteria</w:t>
      </w:r>
    </w:p>
    <w:p w14:paraId="198DFDE6" w14:textId="77777777" w:rsidR="001A5EC1" w:rsidRDefault="001A5EC1" w:rsidP="001A5EC1">
      <w:pPr>
        <w:pStyle w:val="NoSpacing"/>
        <w:rPr>
          <w:rFonts w:ascii="Arial" w:hAnsi="Arial" w:cs="Arial"/>
        </w:rPr>
      </w:pPr>
    </w:p>
    <w:p w14:paraId="77521A06" w14:textId="77777777" w:rsidR="001A5EC1" w:rsidRDefault="001A5EC1" w:rsidP="001A5EC1">
      <w:pPr>
        <w:pStyle w:val="NoSpacing"/>
        <w:rPr>
          <w:rFonts w:ascii="Arial" w:hAnsi="Arial" w:cs="Arial"/>
          <w:sz w:val="21"/>
          <w:szCs w:val="21"/>
        </w:rPr>
      </w:pPr>
      <w:r>
        <w:rPr>
          <w:rFonts w:ascii="Arial" w:hAnsi="Arial" w:cs="Arial"/>
          <w:sz w:val="21"/>
          <w:szCs w:val="21"/>
        </w:rPr>
        <w:t>Submitted works must show an excellent standard of work that demonstrates:</w:t>
      </w:r>
    </w:p>
    <w:p w14:paraId="23BD3E3C" w14:textId="77777777" w:rsidR="001A5EC1" w:rsidRDefault="001A5EC1" w:rsidP="003849FC">
      <w:pPr>
        <w:pStyle w:val="NoSpacing"/>
        <w:numPr>
          <w:ilvl w:val="0"/>
          <w:numId w:val="8"/>
        </w:numPr>
        <w:ind w:left="567" w:hanging="294"/>
        <w:rPr>
          <w:rFonts w:ascii="Arial" w:hAnsi="Arial" w:cs="Arial"/>
          <w:sz w:val="21"/>
          <w:szCs w:val="21"/>
        </w:rPr>
      </w:pPr>
      <w:r>
        <w:rPr>
          <w:rFonts w:ascii="Arial" w:hAnsi="Arial" w:cs="Arial"/>
          <w:sz w:val="21"/>
          <w:szCs w:val="21"/>
        </w:rPr>
        <w:t>highly developed imagery and/or iconography with effective and deliberate communication of meaning</w:t>
      </w:r>
    </w:p>
    <w:p w14:paraId="2E09468F" w14:textId="77777777" w:rsidR="001A5EC1" w:rsidRDefault="001A5EC1" w:rsidP="003849FC">
      <w:pPr>
        <w:pStyle w:val="NoSpacing"/>
        <w:numPr>
          <w:ilvl w:val="0"/>
          <w:numId w:val="8"/>
        </w:numPr>
        <w:ind w:left="567" w:hanging="294"/>
        <w:rPr>
          <w:rFonts w:ascii="Arial" w:hAnsi="Arial" w:cs="Arial"/>
          <w:sz w:val="21"/>
          <w:szCs w:val="21"/>
        </w:rPr>
      </w:pPr>
      <w:r>
        <w:rPr>
          <w:rFonts w:ascii="Arial" w:hAnsi="Arial" w:cs="Arial"/>
          <w:sz w:val="21"/>
          <w:szCs w:val="21"/>
        </w:rPr>
        <w:t>expressive and/or innovative aesthetic choices through the control of visual language</w:t>
      </w:r>
    </w:p>
    <w:p w14:paraId="34E4AFB8" w14:textId="77777777" w:rsidR="001A5EC1" w:rsidRDefault="001A5EC1" w:rsidP="003849FC">
      <w:pPr>
        <w:pStyle w:val="NoSpacing"/>
        <w:numPr>
          <w:ilvl w:val="0"/>
          <w:numId w:val="8"/>
        </w:numPr>
        <w:ind w:left="567" w:hanging="294"/>
        <w:rPr>
          <w:rFonts w:ascii="Arial" w:hAnsi="Arial" w:cs="Arial"/>
          <w:sz w:val="21"/>
          <w:szCs w:val="21"/>
        </w:rPr>
      </w:pPr>
      <w:r>
        <w:rPr>
          <w:rFonts w:ascii="Arial" w:hAnsi="Arial" w:cs="Arial"/>
          <w:sz w:val="21"/>
          <w:szCs w:val="21"/>
        </w:rPr>
        <w:t>purposeful and considered manipulation and exploitation of media, techniques and processes</w:t>
      </w:r>
    </w:p>
    <w:p w14:paraId="44360288" w14:textId="77777777" w:rsidR="001A5EC1" w:rsidRDefault="001A5EC1" w:rsidP="003849FC">
      <w:pPr>
        <w:pStyle w:val="NoSpacing"/>
        <w:numPr>
          <w:ilvl w:val="0"/>
          <w:numId w:val="8"/>
        </w:numPr>
        <w:ind w:left="567" w:hanging="294"/>
        <w:rPr>
          <w:rFonts w:ascii="Arial" w:hAnsi="Arial" w:cs="Arial"/>
          <w:sz w:val="21"/>
          <w:szCs w:val="21"/>
        </w:rPr>
      </w:pPr>
      <w:r>
        <w:rPr>
          <w:rFonts w:ascii="Arial" w:hAnsi="Arial" w:cs="Arial"/>
          <w:sz w:val="21"/>
          <w:szCs w:val="21"/>
        </w:rPr>
        <w:t>application of knowledge and critical understanding of media, techniques and processes that allows a thorough degree of visual and expressive resolution</w:t>
      </w:r>
    </w:p>
    <w:p w14:paraId="670BE954" w14:textId="77777777" w:rsidR="001A5EC1" w:rsidRDefault="001A5EC1" w:rsidP="003849FC">
      <w:pPr>
        <w:pStyle w:val="NoSpacing"/>
        <w:numPr>
          <w:ilvl w:val="0"/>
          <w:numId w:val="8"/>
        </w:numPr>
        <w:ind w:left="567" w:hanging="294"/>
        <w:rPr>
          <w:rFonts w:ascii="Arial" w:hAnsi="Arial" w:cs="Arial"/>
          <w:sz w:val="21"/>
          <w:szCs w:val="21"/>
        </w:rPr>
      </w:pPr>
      <w:r>
        <w:rPr>
          <w:rFonts w:ascii="Arial" w:hAnsi="Arial" w:cs="Arial"/>
          <w:sz w:val="21"/>
          <w:szCs w:val="21"/>
        </w:rPr>
        <w:t>a sustained engagement, which invites further inquiry from the onlooker.</w:t>
      </w:r>
    </w:p>
    <w:p w14:paraId="4F03381F" w14:textId="77777777" w:rsidR="001A5EC1" w:rsidRDefault="001A5EC1" w:rsidP="001A5EC1">
      <w:pPr>
        <w:pStyle w:val="NoSpacing"/>
        <w:rPr>
          <w:rFonts w:ascii="Arial" w:hAnsi="Arial" w:cs="Arial"/>
        </w:rPr>
      </w:pPr>
    </w:p>
    <w:p w14:paraId="498CD9B9" w14:textId="77777777" w:rsidR="001A5EC1" w:rsidRDefault="001A5EC1" w:rsidP="001A5EC1">
      <w:pPr>
        <w:pStyle w:val="NoSpacing"/>
        <w:rPr>
          <w:rFonts w:ascii="Arial" w:hAnsi="Arial" w:cs="Arial"/>
          <w:b/>
          <w:sz w:val="24"/>
          <w:szCs w:val="24"/>
        </w:rPr>
      </w:pPr>
      <w:r>
        <w:rPr>
          <w:rFonts w:ascii="Arial" w:hAnsi="Arial" w:cs="Arial"/>
          <w:b/>
          <w:sz w:val="24"/>
          <w:szCs w:val="24"/>
        </w:rPr>
        <w:t>3.3 School guidelines for selecting artworks for submission</w:t>
      </w:r>
    </w:p>
    <w:p w14:paraId="3B896D97" w14:textId="77777777" w:rsidR="001A5EC1" w:rsidRDefault="001A5EC1" w:rsidP="001A5EC1">
      <w:pPr>
        <w:pStyle w:val="NoSpacing"/>
        <w:rPr>
          <w:rFonts w:ascii="Arial" w:hAnsi="Arial" w:cs="Arial"/>
        </w:rPr>
      </w:pPr>
    </w:p>
    <w:p w14:paraId="223E1C77" w14:textId="77777777" w:rsidR="001A5EC1" w:rsidRDefault="001A5EC1" w:rsidP="001A5EC1">
      <w:pPr>
        <w:pStyle w:val="NoSpacing"/>
        <w:rPr>
          <w:rFonts w:ascii="Arial" w:hAnsi="Arial" w:cs="Arial"/>
          <w:sz w:val="21"/>
          <w:szCs w:val="21"/>
        </w:rPr>
      </w:pPr>
      <w:r>
        <w:rPr>
          <w:rFonts w:ascii="Arial" w:hAnsi="Arial" w:cs="Arial"/>
          <w:sz w:val="21"/>
          <w:szCs w:val="21"/>
        </w:rPr>
        <w:t xml:space="preserve">Visual art heads of department and principals should consider the following questions before submitting artworks: </w:t>
      </w:r>
    </w:p>
    <w:p w14:paraId="43D6B634" w14:textId="77777777" w:rsidR="001A5EC1" w:rsidRDefault="001A5EC1" w:rsidP="001A5EC1">
      <w:pPr>
        <w:pStyle w:val="NoSpacing"/>
        <w:rPr>
          <w:rFonts w:ascii="Arial" w:hAnsi="Arial" w:cs="Arial"/>
          <w:sz w:val="21"/>
          <w:szCs w:val="21"/>
        </w:rPr>
      </w:pPr>
    </w:p>
    <w:p w14:paraId="1F18D2D7" w14:textId="77777777" w:rsidR="001A5EC1" w:rsidRDefault="001A5EC1" w:rsidP="001A5EC1">
      <w:pPr>
        <w:pStyle w:val="NoSpacing"/>
        <w:numPr>
          <w:ilvl w:val="0"/>
          <w:numId w:val="9"/>
        </w:numPr>
        <w:rPr>
          <w:rFonts w:ascii="Arial" w:hAnsi="Arial" w:cs="Arial"/>
          <w:sz w:val="21"/>
          <w:szCs w:val="21"/>
        </w:rPr>
      </w:pPr>
      <w:r>
        <w:rPr>
          <w:rFonts w:ascii="Arial" w:hAnsi="Arial" w:cs="Arial"/>
          <w:sz w:val="21"/>
          <w:szCs w:val="21"/>
        </w:rPr>
        <w:t>Does the work portray our school and ethos for arts education in a way we wish our school to be viewed?</w:t>
      </w:r>
    </w:p>
    <w:p w14:paraId="165D55CE" w14:textId="77777777" w:rsidR="001A5EC1" w:rsidRDefault="001A5EC1" w:rsidP="001A5EC1">
      <w:pPr>
        <w:pStyle w:val="NoSpacing"/>
        <w:rPr>
          <w:rFonts w:ascii="Arial" w:hAnsi="Arial" w:cs="Arial"/>
          <w:sz w:val="21"/>
          <w:szCs w:val="21"/>
        </w:rPr>
      </w:pPr>
    </w:p>
    <w:p w14:paraId="15B16F32" w14:textId="77777777" w:rsidR="001A5EC1" w:rsidRDefault="001A5EC1" w:rsidP="001A5EC1">
      <w:pPr>
        <w:pStyle w:val="NoSpacing"/>
        <w:ind w:left="360"/>
        <w:rPr>
          <w:rFonts w:ascii="Arial" w:hAnsi="Arial" w:cs="Arial"/>
          <w:sz w:val="21"/>
          <w:szCs w:val="21"/>
        </w:rPr>
      </w:pPr>
      <w:r>
        <w:rPr>
          <w:rFonts w:ascii="Arial" w:hAnsi="Arial" w:cs="Arial"/>
          <w:sz w:val="21"/>
          <w:szCs w:val="21"/>
        </w:rPr>
        <w:t xml:space="preserve">The principal of the school should be confident the works are deemed appropriate for a schooling initiative. </w:t>
      </w:r>
    </w:p>
    <w:p w14:paraId="53037CD9" w14:textId="77777777" w:rsidR="001A5EC1" w:rsidRDefault="001A5EC1" w:rsidP="001A5EC1">
      <w:pPr>
        <w:pStyle w:val="NoSpacing"/>
        <w:rPr>
          <w:rFonts w:ascii="Arial" w:hAnsi="Arial" w:cs="Arial"/>
          <w:sz w:val="21"/>
          <w:szCs w:val="21"/>
        </w:rPr>
      </w:pPr>
    </w:p>
    <w:p w14:paraId="47D966B3" w14:textId="77777777" w:rsidR="001A5EC1" w:rsidRDefault="001A5EC1" w:rsidP="001A5EC1">
      <w:pPr>
        <w:pStyle w:val="NoSpacing"/>
        <w:numPr>
          <w:ilvl w:val="0"/>
          <w:numId w:val="9"/>
        </w:numPr>
        <w:rPr>
          <w:rFonts w:ascii="Arial" w:hAnsi="Arial" w:cs="Arial"/>
          <w:sz w:val="21"/>
          <w:szCs w:val="21"/>
        </w:rPr>
      </w:pPr>
      <w:r>
        <w:rPr>
          <w:rFonts w:ascii="Arial" w:hAnsi="Arial" w:cs="Arial"/>
          <w:sz w:val="21"/>
          <w:szCs w:val="21"/>
        </w:rPr>
        <w:t xml:space="preserve">Is this work suitable for public viewing?  </w:t>
      </w:r>
    </w:p>
    <w:p w14:paraId="7A45C102" w14:textId="77777777" w:rsidR="001A5EC1" w:rsidRDefault="001A5EC1" w:rsidP="001A5EC1">
      <w:pPr>
        <w:pStyle w:val="NoSpacing"/>
        <w:rPr>
          <w:rFonts w:ascii="Arial" w:hAnsi="Arial" w:cs="Arial"/>
          <w:sz w:val="21"/>
          <w:szCs w:val="21"/>
        </w:rPr>
      </w:pPr>
    </w:p>
    <w:p w14:paraId="610A5DB7" w14:textId="77777777" w:rsidR="001A5EC1" w:rsidRDefault="001A5EC1" w:rsidP="001A5EC1">
      <w:pPr>
        <w:pStyle w:val="NoSpacing"/>
        <w:ind w:left="360"/>
        <w:rPr>
          <w:rFonts w:ascii="Arial" w:hAnsi="Arial" w:cs="Arial"/>
          <w:sz w:val="21"/>
          <w:szCs w:val="21"/>
        </w:rPr>
      </w:pPr>
      <w:r>
        <w:rPr>
          <w:rFonts w:ascii="Arial" w:hAnsi="Arial" w:cs="Arial"/>
          <w:sz w:val="21"/>
          <w:szCs w:val="21"/>
        </w:rPr>
        <w:t xml:space="preserve">Works must not contain material that may offend others by means of offensive language, images, symbols or otherwise, or are considered to infringe the intellectual property rights, moral rights or any other rights of any third party. Works must be deemed appropriate for viewing </w:t>
      </w:r>
      <w:r w:rsidR="00741FD4">
        <w:rPr>
          <w:rFonts w:ascii="Arial" w:hAnsi="Arial" w:cs="Arial"/>
          <w:sz w:val="21"/>
          <w:szCs w:val="21"/>
        </w:rPr>
        <w:t>by all ages</w:t>
      </w:r>
      <w:r>
        <w:rPr>
          <w:rFonts w:ascii="Arial" w:hAnsi="Arial" w:cs="Arial"/>
          <w:sz w:val="21"/>
          <w:szCs w:val="21"/>
        </w:rPr>
        <w:t>.</w:t>
      </w:r>
    </w:p>
    <w:p w14:paraId="65BA1636" w14:textId="77777777" w:rsidR="001A5EC1" w:rsidRDefault="001A5EC1" w:rsidP="001A5EC1">
      <w:pPr>
        <w:pStyle w:val="NoSpacing"/>
        <w:ind w:left="360"/>
        <w:rPr>
          <w:rFonts w:ascii="Arial" w:hAnsi="Arial" w:cs="Arial"/>
          <w:sz w:val="21"/>
          <w:szCs w:val="21"/>
        </w:rPr>
      </w:pPr>
    </w:p>
    <w:p w14:paraId="2EF30290" w14:textId="77777777" w:rsidR="001A5EC1" w:rsidRDefault="001A5EC1" w:rsidP="001A5EC1">
      <w:pPr>
        <w:pStyle w:val="NoSpacing"/>
        <w:numPr>
          <w:ilvl w:val="0"/>
          <w:numId w:val="9"/>
        </w:numPr>
        <w:rPr>
          <w:rFonts w:ascii="Arial" w:hAnsi="Arial" w:cs="Arial"/>
          <w:sz w:val="21"/>
          <w:szCs w:val="21"/>
        </w:rPr>
      </w:pPr>
      <w:r>
        <w:rPr>
          <w:rFonts w:ascii="Arial" w:hAnsi="Arial" w:cs="Arial"/>
          <w:sz w:val="21"/>
          <w:szCs w:val="21"/>
        </w:rPr>
        <w:lastRenderedPageBreak/>
        <w:t>Does the work contain hazardous materials?</w:t>
      </w:r>
    </w:p>
    <w:p w14:paraId="3BB62C33" w14:textId="77777777" w:rsidR="001A5EC1" w:rsidRDefault="001A5EC1" w:rsidP="001A5EC1">
      <w:pPr>
        <w:pStyle w:val="NoSpacing"/>
        <w:ind w:left="360"/>
        <w:rPr>
          <w:rFonts w:ascii="Arial" w:hAnsi="Arial" w:cs="Arial"/>
          <w:sz w:val="21"/>
          <w:szCs w:val="21"/>
        </w:rPr>
      </w:pPr>
    </w:p>
    <w:p w14:paraId="56CA6ADB" w14:textId="77777777" w:rsidR="001A5EC1" w:rsidRDefault="001A5EC1" w:rsidP="001A5EC1">
      <w:pPr>
        <w:pStyle w:val="NoSpacing"/>
        <w:ind w:left="360"/>
        <w:rPr>
          <w:rFonts w:ascii="Arial" w:hAnsi="Arial" w:cs="Arial"/>
          <w:sz w:val="21"/>
          <w:szCs w:val="21"/>
        </w:rPr>
      </w:pPr>
      <w:r>
        <w:rPr>
          <w:rFonts w:ascii="Arial" w:hAnsi="Arial" w:cs="Arial"/>
          <w:sz w:val="21"/>
          <w:szCs w:val="21"/>
        </w:rPr>
        <w:t>Works must not contain materials that are unsuitable for a gallery and/or confined spaces. This includes hazardous or decomposing materials, flammable materials, broken glass, pointy/sharp edges, potting mix, untreated food and other items such as water.</w:t>
      </w:r>
    </w:p>
    <w:p w14:paraId="2E723498" w14:textId="77777777" w:rsidR="001A5EC1" w:rsidRDefault="001A5EC1" w:rsidP="001A5EC1">
      <w:pPr>
        <w:pStyle w:val="NoSpacing"/>
        <w:rPr>
          <w:rFonts w:ascii="Arial" w:hAnsi="Arial" w:cs="Arial"/>
          <w:sz w:val="21"/>
          <w:szCs w:val="21"/>
        </w:rPr>
      </w:pPr>
    </w:p>
    <w:p w14:paraId="6E58674F" w14:textId="77777777" w:rsidR="001A5EC1" w:rsidRDefault="001A5EC1" w:rsidP="001A5EC1">
      <w:pPr>
        <w:pStyle w:val="NoSpacing"/>
        <w:numPr>
          <w:ilvl w:val="0"/>
          <w:numId w:val="9"/>
        </w:numPr>
        <w:rPr>
          <w:rFonts w:ascii="Arial" w:hAnsi="Arial" w:cs="Arial"/>
          <w:sz w:val="21"/>
          <w:szCs w:val="21"/>
        </w:rPr>
      </w:pPr>
      <w:r>
        <w:rPr>
          <w:rFonts w:ascii="Arial" w:hAnsi="Arial" w:cs="Arial"/>
          <w:sz w:val="21"/>
          <w:szCs w:val="21"/>
        </w:rPr>
        <w:t>Can the artwork withstand the length of the exhibition?</w:t>
      </w:r>
    </w:p>
    <w:p w14:paraId="50803576" w14:textId="77777777" w:rsidR="001A5EC1" w:rsidRDefault="001A5EC1" w:rsidP="001A5EC1">
      <w:pPr>
        <w:pStyle w:val="NoSpacing"/>
        <w:ind w:left="360"/>
        <w:rPr>
          <w:rFonts w:ascii="Arial" w:hAnsi="Arial" w:cs="Arial"/>
          <w:sz w:val="21"/>
          <w:szCs w:val="21"/>
        </w:rPr>
      </w:pPr>
    </w:p>
    <w:p w14:paraId="618FE222" w14:textId="195B485E" w:rsidR="001A5EC1" w:rsidRDefault="001A5EC1" w:rsidP="001A5EC1">
      <w:pPr>
        <w:pStyle w:val="NoSpacing"/>
        <w:ind w:left="360"/>
        <w:rPr>
          <w:rFonts w:ascii="Arial" w:hAnsi="Arial" w:cs="Arial"/>
          <w:sz w:val="21"/>
          <w:szCs w:val="21"/>
        </w:rPr>
      </w:pPr>
      <w:r>
        <w:rPr>
          <w:rFonts w:ascii="Arial" w:hAnsi="Arial" w:cs="Arial"/>
          <w:sz w:val="21"/>
          <w:szCs w:val="21"/>
        </w:rPr>
        <w:t xml:space="preserve">All artworks must be able to withstand the length of the </w:t>
      </w:r>
      <w:r w:rsidR="00C5647E">
        <w:rPr>
          <w:rFonts w:ascii="Arial" w:hAnsi="Arial" w:cs="Arial"/>
          <w:sz w:val="21"/>
          <w:szCs w:val="21"/>
        </w:rPr>
        <w:t xml:space="preserve">regional </w:t>
      </w:r>
      <w:r>
        <w:rPr>
          <w:rFonts w:ascii="Arial" w:hAnsi="Arial" w:cs="Arial"/>
          <w:sz w:val="21"/>
          <w:szCs w:val="21"/>
        </w:rPr>
        <w:t>exhibition</w:t>
      </w:r>
      <w:r w:rsidR="00C5647E">
        <w:rPr>
          <w:rFonts w:ascii="Arial" w:hAnsi="Arial" w:cs="Arial"/>
          <w:sz w:val="21"/>
          <w:szCs w:val="21"/>
        </w:rPr>
        <w:t>, and if selected as an excellence winner, the Central exhibition</w:t>
      </w:r>
      <w:r>
        <w:rPr>
          <w:rFonts w:ascii="Arial" w:hAnsi="Arial" w:cs="Arial"/>
          <w:sz w:val="21"/>
          <w:szCs w:val="21"/>
        </w:rPr>
        <w:t xml:space="preserve">. If artworks are believed too fragile or begin to fall apart while on display, the gallery has the right to remove them from the exhibition. </w:t>
      </w:r>
    </w:p>
    <w:p w14:paraId="67E30C43" w14:textId="77777777" w:rsidR="001A5EC1" w:rsidRDefault="001A5EC1" w:rsidP="001A5EC1">
      <w:pPr>
        <w:pStyle w:val="NoSpacing"/>
        <w:rPr>
          <w:rFonts w:ascii="Arial" w:hAnsi="Arial" w:cs="Arial"/>
          <w:sz w:val="21"/>
          <w:szCs w:val="21"/>
        </w:rPr>
      </w:pPr>
    </w:p>
    <w:p w14:paraId="0C5A6559" w14:textId="77777777" w:rsidR="001A5EC1" w:rsidRDefault="001A5EC1" w:rsidP="001A5EC1">
      <w:pPr>
        <w:pStyle w:val="NoSpacing"/>
        <w:numPr>
          <w:ilvl w:val="0"/>
          <w:numId w:val="9"/>
        </w:numPr>
        <w:rPr>
          <w:rFonts w:ascii="Arial" w:hAnsi="Arial" w:cs="Arial"/>
          <w:sz w:val="21"/>
          <w:szCs w:val="21"/>
        </w:rPr>
      </w:pPr>
      <w:r>
        <w:rPr>
          <w:rFonts w:ascii="Arial" w:hAnsi="Arial" w:cs="Arial"/>
          <w:sz w:val="21"/>
          <w:szCs w:val="21"/>
        </w:rPr>
        <w:t>Can the work withstand transport to and from regional exhibitions?</w:t>
      </w:r>
    </w:p>
    <w:p w14:paraId="02EEB63E" w14:textId="77777777" w:rsidR="001A5EC1" w:rsidRDefault="001A5EC1" w:rsidP="001A5EC1">
      <w:pPr>
        <w:pStyle w:val="NoSpacing"/>
        <w:ind w:left="360"/>
        <w:rPr>
          <w:rFonts w:ascii="Arial" w:hAnsi="Arial" w:cs="Arial"/>
          <w:sz w:val="21"/>
          <w:szCs w:val="21"/>
        </w:rPr>
      </w:pPr>
    </w:p>
    <w:p w14:paraId="1AD210C3" w14:textId="09530AFD" w:rsidR="001A5EC1" w:rsidRDefault="001A5EC1" w:rsidP="001A5EC1">
      <w:pPr>
        <w:pStyle w:val="NoSpacing"/>
        <w:ind w:left="360"/>
        <w:rPr>
          <w:rFonts w:ascii="Arial" w:hAnsi="Arial" w:cs="Arial"/>
          <w:sz w:val="21"/>
          <w:szCs w:val="21"/>
        </w:rPr>
      </w:pPr>
      <w:r>
        <w:rPr>
          <w:rFonts w:ascii="Arial" w:hAnsi="Arial" w:cs="Arial"/>
          <w:sz w:val="21"/>
          <w:szCs w:val="21"/>
        </w:rPr>
        <w:t xml:space="preserve">All artworks must be able to withstand transport to and from regional exhibitions and must be exhibit-quality upon arrival. If the work receives an excellence award, the work must be able to withstand transport to and from Brisbane for the </w:t>
      </w:r>
      <w:r w:rsidR="00C5647E">
        <w:rPr>
          <w:rFonts w:ascii="Arial" w:hAnsi="Arial" w:cs="Arial"/>
          <w:sz w:val="21"/>
          <w:szCs w:val="21"/>
        </w:rPr>
        <w:t>C</w:t>
      </w:r>
      <w:r>
        <w:rPr>
          <w:rFonts w:ascii="Arial" w:hAnsi="Arial" w:cs="Arial"/>
          <w:sz w:val="21"/>
          <w:szCs w:val="21"/>
        </w:rPr>
        <w:t>entral exhibition.</w:t>
      </w:r>
    </w:p>
    <w:p w14:paraId="07D9D114" w14:textId="77777777" w:rsidR="001A5EC1" w:rsidRDefault="001A5EC1" w:rsidP="001A5EC1">
      <w:pPr>
        <w:pStyle w:val="NoSpacing"/>
        <w:ind w:left="360"/>
        <w:rPr>
          <w:rFonts w:ascii="Arial" w:hAnsi="Arial" w:cs="Arial"/>
        </w:rPr>
      </w:pPr>
    </w:p>
    <w:p w14:paraId="4A369447" w14:textId="77777777" w:rsidR="001A5EC1" w:rsidRDefault="001A5EC1" w:rsidP="001A5EC1">
      <w:pPr>
        <w:pStyle w:val="NoSpacing"/>
        <w:rPr>
          <w:rFonts w:ascii="Arial" w:hAnsi="Arial" w:cs="Arial"/>
          <w:b/>
          <w:sz w:val="24"/>
          <w:szCs w:val="24"/>
        </w:rPr>
      </w:pPr>
      <w:r>
        <w:rPr>
          <w:rFonts w:ascii="Arial" w:hAnsi="Arial" w:cs="Arial"/>
          <w:b/>
          <w:sz w:val="24"/>
          <w:szCs w:val="24"/>
        </w:rPr>
        <w:t>3.4 Copyright permissions</w:t>
      </w:r>
      <w:r w:rsidR="00F61FA2">
        <w:rPr>
          <w:rFonts w:ascii="Arial" w:hAnsi="Arial" w:cs="Arial"/>
          <w:b/>
          <w:sz w:val="24"/>
          <w:szCs w:val="24"/>
        </w:rPr>
        <w:t xml:space="preserve"> </w:t>
      </w:r>
    </w:p>
    <w:p w14:paraId="2AE3417C" w14:textId="77777777" w:rsidR="001A5EC1" w:rsidRDefault="001A5EC1" w:rsidP="001A5EC1">
      <w:pPr>
        <w:pStyle w:val="NoSpacing"/>
        <w:rPr>
          <w:rFonts w:ascii="Arial" w:hAnsi="Arial" w:cs="Arial"/>
          <w:sz w:val="21"/>
          <w:szCs w:val="21"/>
        </w:rPr>
      </w:pPr>
    </w:p>
    <w:p w14:paraId="6B53F5C8" w14:textId="77777777" w:rsidR="001A5EC1" w:rsidRPr="00741FD4" w:rsidRDefault="001A5EC1" w:rsidP="001A5EC1">
      <w:pPr>
        <w:pStyle w:val="NoSpacing"/>
        <w:rPr>
          <w:rFonts w:ascii="Arial" w:hAnsi="Arial" w:cs="Arial"/>
          <w:sz w:val="21"/>
          <w:szCs w:val="21"/>
        </w:rPr>
      </w:pPr>
      <w:r w:rsidRPr="00741FD4">
        <w:rPr>
          <w:rFonts w:ascii="Arial" w:hAnsi="Arial" w:cs="Arial"/>
          <w:sz w:val="21"/>
          <w:szCs w:val="21"/>
        </w:rPr>
        <w:t xml:space="preserve">Works submitted in the </w:t>
      </w:r>
      <w:r w:rsidR="00D01867" w:rsidRPr="00741FD4">
        <w:rPr>
          <w:rFonts w:ascii="Arial" w:hAnsi="Arial" w:cs="Arial"/>
          <w:sz w:val="21"/>
          <w:szCs w:val="21"/>
        </w:rPr>
        <w:t>a</w:t>
      </w:r>
      <w:r w:rsidRPr="00741FD4">
        <w:rPr>
          <w:rFonts w:ascii="Arial" w:hAnsi="Arial" w:cs="Arial"/>
          <w:sz w:val="21"/>
          <w:szCs w:val="21"/>
        </w:rPr>
        <w:t>wards, are viewed in public forums through an exhibition, online gallery and catalogue. As such, the program falls outside the normal scope of departmental copyright guidelines for schools.</w:t>
      </w:r>
    </w:p>
    <w:p w14:paraId="0F08DB4B" w14:textId="77777777" w:rsidR="001A5EC1" w:rsidRPr="00741FD4" w:rsidRDefault="001A5EC1" w:rsidP="001A5EC1">
      <w:pPr>
        <w:pStyle w:val="NoSpacing"/>
        <w:rPr>
          <w:rFonts w:ascii="Arial" w:hAnsi="Arial" w:cs="Arial"/>
          <w:sz w:val="21"/>
          <w:szCs w:val="21"/>
        </w:rPr>
      </w:pPr>
      <w:r w:rsidRPr="00741FD4">
        <w:rPr>
          <w:rFonts w:ascii="Arial" w:hAnsi="Arial" w:cs="Arial"/>
          <w:sz w:val="21"/>
          <w:szCs w:val="21"/>
        </w:rPr>
        <w:t xml:space="preserve"> </w:t>
      </w:r>
    </w:p>
    <w:p w14:paraId="61D1736F" w14:textId="77777777" w:rsidR="001A5EC1" w:rsidRPr="00741FD4" w:rsidRDefault="001A5EC1" w:rsidP="001A5EC1">
      <w:pPr>
        <w:pStyle w:val="NoSpacing"/>
        <w:rPr>
          <w:rFonts w:ascii="Arial" w:hAnsi="Arial" w:cs="Arial"/>
          <w:sz w:val="21"/>
          <w:szCs w:val="21"/>
        </w:rPr>
      </w:pPr>
      <w:r w:rsidRPr="00741FD4">
        <w:rPr>
          <w:rFonts w:ascii="Arial" w:hAnsi="Arial" w:cs="Arial"/>
          <w:sz w:val="21"/>
          <w:szCs w:val="21"/>
        </w:rPr>
        <w:t>Students must have the permission of the copyright owner of any work reproduced in their artwork to enable the works to be exhibited at their regional exhibition. This includes appropriations, for ex</w:t>
      </w:r>
      <w:r w:rsidR="00DD4857" w:rsidRPr="00741FD4">
        <w:rPr>
          <w:rFonts w:ascii="Arial" w:hAnsi="Arial" w:cs="Arial"/>
          <w:sz w:val="21"/>
          <w:szCs w:val="21"/>
        </w:rPr>
        <w:t xml:space="preserve">ample well-known company logos. </w:t>
      </w:r>
      <w:r w:rsidRPr="00741FD4">
        <w:rPr>
          <w:rFonts w:ascii="Arial" w:hAnsi="Arial" w:cs="Arial"/>
          <w:sz w:val="21"/>
          <w:szCs w:val="21"/>
        </w:rPr>
        <w:t xml:space="preserve">Found items such as branded products (i.e. drinks cans, cereal boxes) do not require permissions.    </w:t>
      </w:r>
    </w:p>
    <w:p w14:paraId="3B464317" w14:textId="77777777" w:rsidR="001A5EC1" w:rsidRPr="00741FD4" w:rsidRDefault="001A5EC1" w:rsidP="001A5EC1">
      <w:pPr>
        <w:pStyle w:val="NoSpacing"/>
        <w:rPr>
          <w:rFonts w:ascii="Arial" w:hAnsi="Arial" w:cs="Arial"/>
          <w:sz w:val="21"/>
          <w:szCs w:val="21"/>
        </w:rPr>
      </w:pPr>
    </w:p>
    <w:p w14:paraId="11889410" w14:textId="77777777" w:rsidR="001A5EC1" w:rsidRPr="00741FD4" w:rsidRDefault="001A5EC1" w:rsidP="001A5EC1">
      <w:pPr>
        <w:pStyle w:val="NoSpacing"/>
        <w:rPr>
          <w:rFonts w:ascii="Arial" w:hAnsi="Arial" w:cs="Arial"/>
          <w:sz w:val="21"/>
          <w:szCs w:val="21"/>
        </w:rPr>
      </w:pPr>
      <w:r w:rsidRPr="00741FD4">
        <w:rPr>
          <w:rFonts w:ascii="Arial" w:hAnsi="Arial" w:cs="Arial"/>
          <w:sz w:val="21"/>
          <w:szCs w:val="21"/>
        </w:rPr>
        <w:t xml:space="preserve">When using popular/commercial music in video submissions, the artist statement must disclose this, and permission to feature such music must be sought by the school. Proof of copyright permission or proof the music is copyright free must be provided to the program manager at time of submission. </w:t>
      </w:r>
      <w:r w:rsidR="00741FD4" w:rsidRPr="00741FD4">
        <w:rPr>
          <w:rFonts w:ascii="Arial" w:hAnsi="Arial" w:cs="Arial"/>
          <w:b/>
          <w:sz w:val="21"/>
          <w:szCs w:val="21"/>
        </w:rPr>
        <w:t>PLEASE NOTE</w:t>
      </w:r>
      <w:r w:rsidR="00741FD4" w:rsidRPr="00741FD4">
        <w:rPr>
          <w:rFonts w:ascii="Arial" w:hAnsi="Arial" w:cs="Arial"/>
          <w:sz w:val="21"/>
          <w:szCs w:val="21"/>
        </w:rPr>
        <w:t>, if</w:t>
      </w:r>
      <w:r w:rsidRPr="00741FD4">
        <w:rPr>
          <w:rFonts w:ascii="Arial" w:hAnsi="Arial" w:cs="Arial"/>
          <w:sz w:val="21"/>
          <w:szCs w:val="21"/>
        </w:rPr>
        <w:t xml:space="preserve"> permission is not sought or granted, video submissions will be presented to the judging panel without sound.</w:t>
      </w:r>
    </w:p>
    <w:p w14:paraId="3FA4E0F6" w14:textId="77777777" w:rsidR="001A5EC1" w:rsidRPr="00F61FA2" w:rsidRDefault="001A5EC1" w:rsidP="001A5EC1">
      <w:pPr>
        <w:pStyle w:val="NoSpacing"/>
        <w:rPr>
          <w:rFonts w:ascii="Arial" w:hAnsi="Arial" w:cs="Arial"/>
          <w:sz w:val="21"/>
          <w:szCs w:val="21"/>
          <w:highlight w:val="yellow"/>
        </w:rPr>
      </w:pPr>
    </w:p>
    <w:p w14:paraId="33570B38" w14:textId="77777777" w:rsidR="001A5EC1" w:rsidRPr="00741FD4" w:rsidRDefault="001A5EC1" w:rsidP="001A5EC1">
      <w:pPr>
        <w:pStyle w:val="NoSpacing"/>
        <w:rPr>
          <w:rFonts w:ascii="Arial" w:hAnsi="Arial" w:cs="Arial"/>
          <w:sz w:val="21"/>
          <w:szCs w:val="21"/>
        </w:rPr>
      </w:pPr>
      <w:r w:rsidRPr="00741FD4">
        <w:rPr>
          <w:rFonts w:ascii="Arial" w:hAnsi="Arial" w:cs="Arial"/>
          <w:sz w:val="21"/>
          <w:szCs w:val="21"/>
        </w:rPr>
        <w:t>Students whose works are inspired by another artist or artwork, for example Indigenous symbols, must acknowledge the source or artist in the artist statement.</w:t>
      </w:r>
    </w:p>
    <w:p w14:paraId="2D56329F" w14:textId="77777777" w:rsidR="00E20A0C" w:rsidRDefault="00E20A0C" w:rsidP="001A5EC1">
      <w:pPr>
        <w:pStyle w:val="NoSpacing"/>
        <w:rPr>
          <w:rFonts w:ascii="Arial" w:hAnsi="Arial" w:cs="Arial"/>
          <w:sz w:val="21"/>
          <w:szCs w:val="21"/>
          <w:highlight w:val="yellow"/>
        </w:rPr>
      </w:pPr>
    </w:p>
    <w:p w14:paraId="5EE0B7FB" w14:textId="77777777" w:rsidR="00E20A0C" w:rsidRPr="00657EFF" w:rsidRDefault="00E20A0C" w:rsidP="00E20A0C">
      <w:pPr>
        <w:rPr>
          <w:rFonts w:cs="Arial"/>
          <w:b/>
          <w:sz w:val="21"/>
          <w:szCs w:val="21"/>
          <w:lang w:eastAsia="en-US"/>
        </w:rPr>
      </w:pPr>
      <w:r w:rsidRPr="00657EFF">
        <w:rPr>
          <w:rFonts w:cs="Arial"/>
          <w:b/>
          <w:sz w:val="21"/>
          <w:szCs w:val="21"/>
          <w:lang w:eastAsia="en-US"/>
        </w:rPr>
        <w:t>Audio only sound recordings</w:t>
      </w:r>
    </w:p>
    <w:p w14:paraId="6DFEF731" w14:textId="77777777" w:rsidR="00E20A0C" w:rsidRPr="00657EFF" w:rsidRDefault="00741FD4" w:rsidP="00E20A0C">
      <w:pPr>
        <w:rPr>
          <w:rFonts w:cs="Arial"/>
          <w:sz w:val="21"/>
          <w:szCs w:val="21"/>
          <w:lang w:eastAsia="en-US"/>
        </w:rPr>
      </w:pPr>
      <w:r>
        <w:rPr>
          <w:rFonts w:cs="Arial"/>
          <w:sz w:val="21"/>
          <w:szCs w:val="21"/>
          <w:lang w:eastAsia="en-US"/>
        </w:rPr>
        <w:t xml:space="preserve">School/student should contact </w:t>
      </w:r>
      <w:r w:rsidR="00E20A0C" w:rsidRPr="00657EFF">
        <w:rPr>
          <w:rFonts w:cs="Arial"/>
          <w:sz w:val="21"/>
          <w:szCs w:val="21"/>
          <w:lang w:eastAsia="en-US"/>
        </w:rPr>
        <w:t xml:space="preserve">APRA to check who owns copyright </w:t>
      </w:r>
      <w:hyperlink r:id="rId9" w:tgtFrame="_blank" w:tooltip="mechres@apra.com.au" w:history="1">
        <w:r w:rsidR="00E20A0C" w:rsidRPr="00657EFF">
          <w:rPr>
            <w:rStyle w:val="Hyperlink"/>
            <w:rFonts w:cs="Arial"/>
            <w:sz w:val="21"/>
            <w:szCs w:val="21"/>
            <w:bdr w:val="none" w:sz="0" w:space="0" w:color="auto" w:frame="1"/>
            <w:shd w:val="clear" w:color="auto" w:fill="FFFFFF"/>
          </w:rPr>
          <w:t>mechres@apra.com.au</w:t>
        </w:r>
      </w:hyperlink>
      <w:r w:rsidR="00E20A0C" w:rsidRPr="00657EFF">
        <w:rPr>
          <w:rFonts w:cs="Arial"/>
          <w:sz w:val="21"/>
          <w:szCs w:val="21"/>
        </w:rPr>
        <w:t>.</w:t>
      </w:r>
    </w:p>
    <w:p w14:paraId="695DF8ED" w14:textId="77777777" w:rsidR="00E20A0C" w:rsidRPr="00657EFF" w:rsidRDefault="00E20A0C" w:rsidP="00E20A0C">
      <w:pPr>
        <w:rPr>
          <w:rFonts w:cs="Arial"/>
          <w:sz w:val="21"/>
          <w:szCs w:val="21"/>
          <w:lang w:eastAsia="en-US"/>
        </w:rPr>
      </w:pPr>
    </w:p>
    <w:p w14:paraId="55238C1D" w14:textId="77777777" w:rsidR="00E20A0C" w:rsidRPr="00657EFF" w:rsidRDefault="00E20A0C" w:rsidP="00E20A0C">
      <w:pPr>
        <w:rPr>
          <w:rFonts w:cs="Arial"/>
          <w:color w:val="000000"/>
          <w:sz w:val="21"/>
          <w:szCs w:val="21"/>
        </w:rPr>
      </w:pPr>
      <w:r w:rsidRPr="00657EFF">
        <w:rPr>
          <w:rFonts w:cs="Arial"/>
          <w:color w:val="000000"/>
          <w:sz w:val="21"/>
          <w:szCs w:val="21"/>
        </w:rPr>
        <w:t>After APRA there is a separate copyright in the sound recording of a song. Please contact ARIA (</w:t>
      </w:r>
      <w:hyperlink r:id="rId10" w:history="1">
        <w:r w:rsidRPr="00657EFF">
          <w:rPr>
            <w:rStyle w:val="Hyperlink"/>
            <w:rFonts w:cs="Arial"/>
            <w:sz w:val="21"/>
            <w:szCs w:val="21"/>
          </w:rPr>
          <w:t>www.aria.com.au</w:t>
        </w:r>
      </w:hyperlink>
      <w:r w:rsidRPr="00657EFF">
        <w:rPr>
          <w:rFonts w:cs="Arial"/>
          <w:color w:val="000000"/>
          <w:sz w:val="21"/>
          <w:szCs w:val="21"/>
        </w:rPr>
        <w:t>) for further information on this copyright clearance.</w:t>
      </w:r>
    </w:p>
    <w:p w14:paraId="4FC32394" w14:textId="77777777" w:rsidR="00E20A0C" w:rsidRPr="00657EFF" w:rsidRDefault="00E20A0C" w:rsidP="00E20A0C">
      <w:pPr>
        <w:rPr>
          <w:rFonts w:cs="Arial"/>
          <w:sz w:val="21"/>
          <w:szCs w:val="21"/>
          <w:lang w:eastAsia="en-US"/>
        </w:rPr>
      </w:pPr>
    </w:p>
    <w:p w14:paraId="0C38C5F3" w14:textId="77777777" w:rsidR="00E20A0C" w:rsidRPr="00657EFF" w:rsidRDefault="00E20A0C" w:rsidP="00E20A0C">
      <w:pPr>
        <w:autoSpaceDE w:val="0"/>
        <w:autoSpaceDN w:val="0"/>
        <w:spacing w:after="120"/>
        <w:rPr>
          <w:rFonts w:cs="Arial"/>
          <w:color w:val="000000"/>
          <w:sz w:val="21"/>
          <w:szCs w:val="21"/>
        </w:rPr>
      </w:pPr>
      <w:r w:rsidRPr="00657EFF">
        <w:rPr>
          <w:rFonts w:cs="Arial"/>
          <w:color w:val="000000"/>
          <w:sz w:val="21"/>
          <w:szCs w:val="21"/>
        </w:rPr>
        <w:t xml:space="preserve">Copyright owners will normally ask you for specific information about how you plan to use the music. The sort of information you should have ready before contacting the copyright owner includes: </w:t>
      </w:r>
    </w:p>
    <w:p w14:paraId="790EC54E" w14:textId="57AC98FE" w:rsidR="00E20A0C" w:rsidRPr="00657EFF" w:rsidRDefault="00E20A0C" w:rsidP="00E20A0C">
      <w:pPr>
        <w:pStyle w:val="ListParagraph"/>
        <w:numPr>
          <w:ilvl w:val="0"/>
          <w:numId w:val="19"/>
        </w:numPr>
        <w:autoSpaceDE w:val="0"/>
        <w:autoSpaceDN w:val="0"/>
        <w:spacing w:before="120"/>
        <w:ind w:left="714" w:hanging="357"/>
        <w:contextualSpacing/>
        <w:rPr>
          <w:rFonts w:cs="Arial"/>
          <w:color w:val="000000"/>
          <w:sz w:val="21"/>
          <w:szCs w:val="21"/>
        </w:rPr>
      </w:pPr>
      <w:r w:rsidRPr="00657EFF">
        <w:rPr>
          <w:rFonts w:cs="Arial"/>
          <w:color w:val="000000"/>
          <w:sz w:val="21"/>
          <w:szCs w:val="21"/>
        </w:rPr>
        <w:t>Company/</w:t>
      </w:r>
      <w:r w:rsidR="00375775">
        <w:rPr>
          <w:rFonts w:cs="Arial"/>
          <w:color w:val="000000"/>
          <w:sz w:val="21"/>
          <w:szCs w:val="21"/>
        </w:rPr>
        <w:t>c</w:t>
      </w:r>
      <w:r w:rsidR="00375775" w:rsidRPr="00657EFF">
        <w:rPr>
          <w:rFonts w:cs="Arial"/>
          <w:color w:val="000000"/>
          <w:sz w:val="21"/>
          <w:szCs w:val="21"/>
        </w:rPr>
        <w:t xml:space="preserve">ontact </w:t>
      </w:r>
      <w:r w:rsidRPr="00657EFF">
        <w:rPr>
          <w:rFonts w:cs="Arial"/>
          <w:color w:val="000000"/>
          <w:sz w:val="21"/>
          <w:szCs w:val="21"/>
        </w:rPr>
        <w:t xml:space="preserve">details </w:t>
      </w:r>
    </w:p>
    <w:p w14:paraId="46B42CDC" w14:textId="77777777" w:rsidR="00E20A0C" w:rsidRPr="00657EFF" w:rsidRDefault="00E20A0C" w:rsidP="00E20A0C">
      <w:pPr>
        <w:pStyle w:val="ListParagraph"/>
        <w:numPr>
          <w:ilvl w:val="0"/>
          <w:numId w:val="19"/>
        </w:numPr>
        <w:autoSpaceDE w:val="0"/>
        <w:autoSpaceDN w:val="0"/>
        <w:spacing w:before="120"/>
        <w:ind w:left="714" w:hanging="357"/>
        <w:contextualSpacing/>
        <w:rPr>
          <w:rFonts w:cs="Arial"/>
          <w:color w:val="000000"/>
          <w:sz w:val="21"/>
          <w:szCs w:val="21"/>
        </w:rPr>
      </w:pPr>
      <w:r w:rsidRPr="00657EFF">
        <w:rPr>
          <w:rFonts w:cs="Arial"/>
          <w:color w:val="000000"/>
          <w:sz w:val="21"/>
          <w:szCs w:val="21"/>
        </w:rPr>
        <w:t xml:space="preserve">Title and composer details of the musical work </w:t>
      </w:r>
    </w:p>
    <w:p w14:paraId="0929C094" w14:textId="77777777" w:rsidR="00E20A0C" w:rsidRPr="00657EFF" w:rsidRDefault="00E20A0C" w:rsidP="00E20A0C">
      <w:pPr>
        <w:pStyle w:val="ListParagraph"/>
        <w:numPr>
          <w:ilvl w:val="0"/>
          <w:numId w:val="19"/>
        </w:numPr>
        <w:autoSpaceDE w:val="0"/>
        <w:autoSpaceDN w:val="0"/>
        <w:spacing w:before="120"/>
        <w:ind w:left="714" w:hanging="357"/>
        <w:contextualSpacing/>
        <w:rPr>
          <w:rFonts w:cs="Arial"/>
          <w:color w:val="000000"/>
          <w:sz w:val="21"/>
          <w:szCs w:val="21"/>
        </w:rPr>
      </w:pPr>
      <w:r w:rsidRPr="00657EFF">
        <w:rPr>
          <w:rFonts w:cs="Arial"/>
          <w:color w:val="000000"/>
          <w:sz w:val="21"/>
          <w:szCs w:val="21"/>
        </w:rPr>
        <w:t xml:space="preserve">Artist information if applicable </w:t>
      </w:r>
    </w:p>
    <w:p w14:paraId="21CD9A46" w14:textId="029BBBFA" w:rsidR="00E20A0C" w:rsidRPr="00657EFF" w:rsidRDefault="00E20A0C" w:rsidP="00E20A0C">
      <w:pPr>
        <w:pStyle w:val="ListParagraph"/>
        <w:numPr>
          <w:ilvl w:val="0"/>
          <w:numId w:val="19"/>
        </w:numPr>
        <w:autoSpaceDE w:val="0"/>
        <w:autoSpaceDN w:val="0"/>
        <w:spacing w:before="120"/>
        <w:ind w:left="714" w:hanging="357"/>
        <w:contextualSpacing/>
        <w:rPr>
          <w:rFonts w:cs="Arial"/>
          <w:color w:val="000000"/>
          <w:sz w:val="21"/>
          <w:szCs w:val="21"/>
        </w:rPr>
      </w:pPr>
      <w:r w:rsidRPr="00657EFF">
        <w:rPr>
          <w:rFonts w:cs="Arial"/>
          <w:color w:val="000000"/>
          <w:sz w:val="21"/>
          <w:szCs w:val="21"/>
        </w:rPr>
        <w:t>Medium (</w:t>
      </w:r>
      <w:r w:rsidR="00F00DBA" w:rsidRPr="00657EFF">
        <w:rPr>
          <w:rFonts w:cs="Arial"/>
          <w:color w:val="000000"/>
          <w:sz w:val="21"/>
          <w:szCs w:val="21"/>
        </w:rPr>
        <w:t>e.g.</w:t>
      </w:r>
      <w:r w:rsidRPr="00657EFF">
        <w:rPr>
          <w:rFonts w:cs="Arial"/>
          <w:color w:val="000000"/>
          <w:sz w:val="21"/>
          <w:szCs w:val="21"/>
        </w:rPr>
        <w:t xml:space="preserve"> festivals, cinema, free to air television, cable, CD etc) </w:t>
      </w:r>
    </w:p>
    <w:p w14:paraId="67A44538" w14:textId="77777777" w:rsidR="00E20A0C" w:rsidRPr="00657EFF" w:rsidRDefault="00E20A0C" w:rsidP="00E20A0C">
      <w:pPr>
        <w:pStyle w:val="ListParagraph"/>
        <w:numPr>
          <w:ilvl w:val="0"/>
          <w:numId w:val="19"/>
        </w:numPr>
        <w:autoSpaceDE w:val="0"/>
        <w:autoSpaceDN w:val="0"/>
        <w:spacing w:before="120"/>
        <w:ind w:left="714" w:hanging="357"/>
        <w:contextualSpacing/>
        <w:rPr>
          <w:rFonts w:cs="Arial"/>
          <w:color w:val="000000"/>
          <w:sz w:val="21"/>
          <w:szCs w:val="21"/>
        </w:rPr>
      </w:pPr>
      <w:r w:rsidRPr="00657EFF">
        <w:rPr>
          <w:rFonts w:cs="Arial"/>
          <w:color w:val="000000"/>
          <w:sz w:val="21"/>
          <w:szCs w:val="21"/>
        </w:rPr>
        <w:t xml:space="preserve">Territory for which the licence is required </w:t>
      </w:r>
    </w:p>
    <w:p w14:paraId="240074B9" w14:textId="77777777" w:rsidR="00E20A0C" w:rsidRPr="00657EFF" w:rsidRDefault="00E20A0C" w:rsidP="00E20A0C">
      <w:pPr>
        <w:pStyle w:val="ListParagraph"/>
        <w:numPr>
          <w:ilvl w:val="0"/>
          <w:numId w:val="19"/>
        </w:numPr>
        <w:autoSpaceDE w:val="0"/>
        <w:autoSpaceDN w:val="0"/>
        <w:spacing w:before="120"/>
        <w:ind w:left="714" w:hanging="357"/>
        <w:contextualSpacing/>
        <w:rPr>
          <w:rFonts w:cs="Arial"/>
          <w:color w:val="000000"/>
          <w:sz w:val="21"/>
          <w:szCs w:val="21"/>
        </w:rPr>
      </w:pPr>
      <w:r w:rsidRPr="00657EFF">
        <w:rPr>
          <w:rFonts w:cs="Arial"/>
          <w:color w:val="000000"/>
          <w:sz w:val="21"/>
          <w:szCs w:val="21"/>
        </w:rPr>
        <w:t xml:space="preserve">Term for which the licence is required </w:t>
      </w:r>
    </w:p>
    <w:p w14:paraId="408AAEF4" w14:textId="77777777" w:rsidR="00E20A0C" w:rsidRPr="00657EFF" w:rsidRDefault="00E20A0C" w:rsidP="00E20A0C">
      <w:pPr>
        <w:pStyle w:val="ListParagraph"/>
        <w:numPr>
          <w:ilvl w:val="0"/>
          <w:numId w:val="19"/>
        </w:numPr>
        <w:autoSpaceDE w:val="0"/>
        <w:autoSpaceDN w:val="0"/>
        <w:spacing w:before="120"/>
        <w:ind w:left="714" w:hanging="357"/>
        <w:contextualSpacing/>
        <w:rPr>
          <w:rFonts w:cs="Arial"/>
          <w:color w:val="000000"/>
          <w:sz w:val="21"/>
          <w:szCs w:val="21"/>
        </w:rPr>
      </w:pPr>
      <w:r w:rsidRPr="00657EFF">
        <w:rPr>
          <w:rFonts w:cs="Arial"/>
          <w:color w:val="000000"/>
          <w:sz w:val="21"/>
          <w:szCs w:val="21"/>
        </w:rPr>
        <w:t xml:space="preserve">Duration of the music used </w:t>
      </w:r>
    </w:p>
    <w:p w14:paraId="2366A700" w14:textId="77777777" w:rsidR="00E20A0C" w:rsidRPr="00657EFF" w:rsidRDefault="00E20A0C" w:rsidP="00E20A0C">
      <w:pPr>
        <w:pStyle w:val="ListParagraph"/>
        <w:numPr>
          <w:ilvl w:val="0"/>
          <w:numId w:val="19"/>
        </w:numPr>
        <w:autoSpaceDE w:val="0"/>
        <w:autoSpaceDN w:val="0"/>
        <w:spacing w:before="120"/>
        <w:ind w:left="714" w:hanging="357"/>
        <w:contextualSpacing/>
        <w:rPr>
          <w:rFonts w:cs="Arial"/>
          <w:color w:val="000000"/>
          <w:sz w:val="21"/>
          <w:szCs w:val="21"/>
        </w:rPr>
      </w:pPr>
      <w:r w:rsidRPr="00657EFF">
        <w:rPr>
          <w:rFonts w:cs="Arial"/>
          <w:color w:val="000000"/>
          <w:sz w:val="21"/>
          <w:szCs w:val="21"/>
        </w:rPr>
        <w:t>Proposed usage (including product name if applicable).</w:t>
      </w:r>
    </w:p>
    <w:p w14:paraId="3421751B" w14:textId="77777777" w:rsidR="00E20A0C" w:rsidRDefault="00E20A0C" w:rsidP="00E20A0C">
      <w:pPr>
        <w:autoSpaceDE w:val="0"/>
        <w:autoSpaceDN w:val="0"/>
        <w:rPr>
          <w:rFonts w:cs="Arial"/>
          <w:b/>
          <w:bCs/>
          <w:color w:val="000000"/>
          <w:sz w:val="21"/>
          <w:szCs w:val="21"/>
        </w:rPr>
      </w:pPr>
    </w:p>
    <w:p w14:paraId="029658F1" w14:textId="77777777" w:rsidR="00E20A0C" w:rsidRPr="00657EFF" w:rsidRDefault="00E20A0C" w:rsidP="00E20A0C">
      <w:pPr>
        <w:autoSpaceDE w:val="0"/>
        <w:autoSpaceDN w:val="0"/>
        <w:rPr>
          <w:rFonts w:cs="Arial"/>
          <w:b/>
          <w:bCs/>
          <w:color w:val="000000"/>
          <w:sz w:val="21"/>
          <w:szCs w:val="21"/>
        </w:rPr>
      </w:pPr>
    </w:p>
    <w:p w14:paraId="5CDEB7A4" w14:textId="77777777" w:rsidR="00E20A0C" w:rsidRPr="00657EFF" w:rsidRDefault="00E20A0C" w:rsidP="00E20A0C">
      <w:pPr>
        <w:rPr>
          <w:rFonts w:cs="Arial"/>
          <w:b/>
          <w:sz w:val="21"/>
          <w:szCs w:val="21"/>
          <w:lang w:eastAsia="en-US"/>
        </w:rPr>
      </w:pPr>
      <w:r w:rsidRPr="00657EFF">
        <w:rPr>
          <w:rFonts w:cs="Arial"/>
          <w:b/>
          <w:sz w:val="21"/>
          <w:szCs w:val="21"/>
          <w:lang w:eastAsia="en-US"/>
        </w:rPr>
        <w:t xml:space="preserve">Sound recordings in a video </w:t>
      </w:r>
    </w:p>
    <w:p w14:paraId="67380138" w14:textId="77777777" w:rsidR="00E20A0C" w:rsidRPr="00657EFF" w:rsidRDefault="00E20A0C" w:rsidP="00E20A0C">
      <w:pPr>
        <w:rPr>
          <w:rFonts w:cs="Arial"/>
          <w:sz w:val="21"/>
          <w:szCs w:val="21"/>
          <w:lang w:eastAsia="en-US"/>
        </w:rPr>
      </w:pPr>
      <w:r w:rsidRPr="00657EFF">
        <w:rPr>
          <w:rFonts w:cs="Arial"/>
          <w:sz w:val="21"/>
          <w:szCs w:val="21"/>
          <w:lang w:eastAsia="en-US"/>
        </w:rPr>
        <w:t>Or known as a synchronisation licence. In order to arrange licensing for the sound recording the school/student will need to contact the copyright owner directly – this is normally a record label.</w:t>
      </w:r>
    </w:p>
    <w:p w14:paraId="3EA369FE" w14:textId="7FD8AAC0" w:rsidR="00E20A0C" w:rsidRPr="00657EFF" w:rsidRDefault="00741FD4" w:rsidP="001B4BE0">
      <w:pPr>
        <w:rPr>
          <w:rFonts w:cs="Arial"/>
          <w:sz w:val="21"/>
          <w:szCs w:val="21"/>
          <w:lang w:eastAsia="en-US"/>
        </w:rPr>
      </w:pPr>
      <w:r>
        <w:rPr>
          <w:rFonts w:cs="Arial"/>
          <w:sz w:val="21"/>
          <w:szCs w:val="21"/>
          <w:lang w:eastAsia="en-US"/>
        </w:rPr>
        <w:br w:type="page"/>
      </w:r>
    </w:p>
    <w:p w14:paraId="1E260D3E" w14:textId="77777777" w:rsidR="00E20A0C" w:rsidRPr="00657EFF" w:rsidRDefault="00E20A0C" w:rsidP="00E20A0C">
      <w:pPr>
        <w:spacing w:after="120"/>
        <w:rPr>
          <w:rFonts w:cs="Arial"/>
          <w:b/>
          <w:bCs/>
          <w:color w:val="000000"/>
          <w:sz w:val="21"/>
          <w:szCs w:val="21"/>
          <w:lang w:eastAsia="en-US"/>
        </w:rPr>
      </w:pPr>
      <w:r w:rsidRPr="00657EFF">
        <w:rPr>
          <w:rFonts w:cs="Arial"/>
          <w:b/>
          <w:bCs/>
          <w:color w:val="000000"/>
          <w:sz w:val="21"/>
          <w:szCs w:val="21"/>
          <w:lang w:eastAsia="en-US"/>
        </w:rPr>
        <w:lastRenderedPageBreak/>
        <w:t xml:space="preserve">Short video clips advice </w:t>
      </w:r>
    </w:p>
    <w:p w14:paraId="34D6C071" w14:textId="77777777" w:rsidR="00E20A0C" w:rsidRPr="00657EFF" w:rsidRDefault="00E20A0C" w:rsidP="00E20A0C">
      <w:pPr>
        <w:shd w:val="clear" w:color="auto" w:fill="FFFFFF"/>
        <w:rPr>
          <w:rFonts w:cs="Arial"/>
          <w:color w:val="000000"/>
          <w:sz w:val="21"/>
          <w:szCs w:val="21"/>
        </w:rPr>
      </w:pPr>
      <w:r w:rsidRPr="00657EFF">
        <w:rPr>
          <w:rFonts w:cs="Arial"/>
          <w:color w:val="212121"/>
          <w:sz w:val="21"/>
          <w:szCs w:val="21"/>
        </w:rPr>
        <w:t> </w:t>
      </w:r>
    </w:p>
    <w:p w14:paraId="2DA17C61" w14:textId="77777777" w:rsidR="00E20A0C" w:rsidRPr="00657EFF" w:rsidRDefault="00E20A0C" w:rsidP="00E20A0C">
      <w:pPr>
        <w:pStyle w:val="ListParagraph"/>
        <w:shd w:val="clear" w:color="auto" w:fill="FFFFFF"/>
        <w:ind w:hanging="360"/>
        <w:rPr>
          <w:rFonts w:cs="Arial"/>
          <w:color w:val="000000"/>
          <w:sz w:val="21"/>
          <w:szCs w:val="21"/>
        </w:rPr>
      </w:pPr>
      <w:r w:rsidRPr="00657EFF">
        <w:rPr>
          <w:rFonts w:cs="Arial"/>
          <w:b/>
          <w:bCs/>
          <w:color w:val="212121"/>
          <w:sz w:val="21"/>
          <w:szCs w:val="21"/>
        </w:rPr>
        <w:t>1</w:t>
      </w:r>
      <w:r w:rsidRPr="00657EFF">
        <w:rPr>
          <w:rFonts w:cs="Arial"/>
          <w:bCs/>
          <w:color w:val="212121"/>
          <w:sz w:val="21"/>
          <w:szCs w:val="21"/>
        </w:rPr>
        <w:t>.       Using short video clips in student video – insubstantial copying</w:t>
      </w:r>
    </w:p>
    <w:p w14:paraId="272D5A19" w14:textId="77777777" w:rsidR="00E20A0C" w:rsidRPr="00657EFF" w:rsidRDefault="00E20A0C" w:rsidP="00E20A0C">
      <w:pPr>
        <w:shd w:val="clear" w:color="auto" w:fill="FFFFFF"/>
        <w:rPr>
          <w:rFonts w:cs="Arial"/>
          <w:color w:val="000000"/>
          <w:sz w:val="21"/>
          <w:szCs w:val="21"/>
        </w:rPr>
      </w:pPr>
      <w:r w:rsidRPr="00657EFF">
        <w:rPr>
          <w:rFonts w:cs="Arial"/>
          <w:bCs/>
          <w:color w:val="212121"/>
          <w:sz w:val="21"/>
          <w:szCs w:val="21"/>
        </w:rPr>
        <w:t> </w:t>
      </w:r>
    </w:p>
    <w:p w14:paraId="11E64827" w14:textId="6A0C81FA" w:rsidR="00E20A0C" w:rsidRPr="00657EFF" w:rsidRDefault="00741FD4" w:rsidP="00E20A0C">
      <w:pPr>
        <w:shd w:val="clear" w:color="auto" w:fill="FFFFFF"/>
        <w:rPr>
          <w:rFonts w:cs="Arial"/>
          <w:color w:val="000000"/>
          <w:sz w:val="21"/>
          <w:szCs w:val="21"/>
        </w:rPr>
      </w:pPr>
      <w:r>
        <w:rPr>
          <w:rFonts w:cs="Arial"/>
          <w:color w:val="212121"/>
          <w:sz w:val="21"/>
          <w:szCs w:val="21"/>
        </w:rPr>
        <w:t>If clips are very short</w:t>
      </w:r>
      <w:r w:rsidR="00E20A0C" w:rsidRPr="00657EFF">
        <w:rPr>
          <w:rFonts w:cs="Arial"/>
          <w:color w:val="212121"/>
          <w:sz w:val="21"/>
          <w:szCs w:val="21"/>
        </w:rPr>
        <w:t xml:space="preserve"> (under 5 </w:t>
      </w:r>
      <w:r w:rsidR="00E20A0C" w:rsidRPr="00657EFF">
        <w:rPr>
          <w:rFonts w:cs="Arial"/>
          <w:color w:val="000000"/>
          <w:sz w:val="21"/>
          <w:szCs w:val="21"/>
        </w:rPr>
        <w:t>seconds), it may be arguable that this would be considered an insubstantial amount for copyright purposes and is okay to use. Whether or not a clip is considered insubstantial will depend on how much is used and what is used, so it can be a tricky assessment to make. Even a very short clip can be considered substantial if it is a distinctive or important part of the film. The student would need to ensure these are properly attributed in the video (</w:t>
      </w:r>
      <w:r w:rsidR="00F00DBA" w:rsidRPr="00657EFF">
        <w:rPr>
          <w:rFonts w:cs="Arial"/>
          <w:color w:val="000000"/>
          <w:sz w:val="21"/>
          <w:szCs w:val="21"/>
        </w:rPr>
        <w:t>i.e.</w:t>
      </w:r>
      <w:r w:rsidR="00E20A0C" w:rsidRPr="00657EFF">
        <w:rPr>
          <w:rFonts w:cs="Arial"/>
          <w:color w:val="000000"/>
          <w:sz w:val="21"/>
          <w:szCs w:val="21"/>
        </w:rPr>
        <w:t xml:space="preserve"> in the end credits).</w:t>
      </w:r>
    </w:p>
    <w:p w14:paraId="4A6AB631" w14:textId="77777777" w:rsidR="00E20A0C" w:rsidRPr="00657EFF" w:rsidRDefault="00E20A0C" w:rsidP="00E20A0C">
      <w:pPr>
        <w:shd w:val="clear" w:color="auto" w:fill="FFFFFF"/>
        <w:rPr>
          <w:rFonts w:cs="Arial"/>
          <w:color w:val="000000"/>
          <w:sz w:val="21"/>
          <w:szCs w:val="21"/>
        </w:rPr>
      </w:pPr>
      <w:r w:rsidRPr="00657EFF">
        <w:rPr>
          <w:rFonts w:cs="Arial"/>
          <w:color w:val="212121"/>
          <w:sz w:val="21"/>
          <w:szCs w:val="21"/>
        </w:rPr>
        <w:t> </w:t>
      </w:r>
    </w:p>
    <w:p w14:paraId="7ADC4E37" w14:textId="38044D51" w:rsidR="00E20A0C" w:rsidRPr="00657EFF" w:rsidRDefault="00E20A0C" w:rsidP="00E20A0C">
      <w:pPr>
        <w:pStyle w:val="ListParagraph"/>
        <w:shd w:val="clear" w:color="auto" w:fill="FFFFFF"/>
        <w:ind w:hanging="360"/>
        <w:rPr>
          <w:rFonts w:cs="Arial"/>
          <w:color w:val="000000"/>
          <w:sz w:val="21"/>
          <w:szCs w:val="21"/>
        </w:rPr>
      </w:pPr>
      <w:r w:rsidRPr="00657EFF">
        <w:rPr>
          <w:rFonts w:cs="Arial"/>
          <w:bCs/>
          <w:color w:val="212121"/>
          <w:sz w:val="21"/>
          <w:szCs w:val="21"/>
        </w:rPr>
        <w:t xml:space="preserve">2.       Relying on the </w:t>
      </w:r>
      <w:r w:rsidR="00375775">
        <w:rPr>
          <w:rFonts w:cs="Arial"/>
          <w:bCs/>
          <w:color w:val="212121"/>
          <w:sz w:val="21"/>
          <w:szCs w:val="21"/>
        </w:rPr>
        <w:t>‘f</w:t>
      </w:r>
      <w:r w:rsidRPr="00657EFF">
        <w:rPr>
          <w:rFonts w:cs="Arial"/>
          <w:bCs/>
          <w:color w:val="212121"/>
          <w:sz w:val="21"/>
          <w:szCs w:val="21"/>
        </w:rPr>
        <w:t xml:space="preserve">air </w:t>
      </w:r>
      <w:r w:rsidR="00375775">
        <w:rPr>
          <w:rFonts w:cs="Arial"/>
          <w:bCs/>
          <w:color w:val="212121"/>
          <w:sz w:val="21"/>
          <w:szCs w:val="21"/>
        </w:rPr>
        <w:t>d</w:t>
      </w:r>
      <w:r w:rsidRPr="00657EFF">
        <w:rPr>
          <w:rFonts w:cs="Arial"/>
          <w:bCs/>
          <w:color w:val="212121"/>
          <w:sz w:val="21"/>
          <w:szCs w:val="21"/>
        </w:rPr>
        <w:t>ealing</w:t>
      </w:r>
      <w:r w:rsidR="00375775">
        <w:rPr>
          <w:rFonts w:cs="Arial"/>
          <w:bCs/>
          <w:color w:val="212121"/>
          <w:sz w:val="21"/>
          <w:szCs w:val="21"/>
        </w:rPr>
        <w:t>’</w:t>
      </w:r>
      <w:r w:rsidRPr="00657EFF">
        <w:rPr>
          <w:rFonts w:cs="Arial"/>
          <w:bCs/>
          <w:color w:val="212121"/>
          <w:sz w:val="21"/>
          <w:szCs w:val="21"/>
        </w:rPr>
        <w:t xml:space="preserve"> for research or study exception</w:t>
      </w:r>
    </w:p>
    <w:p w14:paraId="70B17AB4" w14:textId="77777777" w:rsidR="00E20A0C" w:rsidRPr="00657EFF" w:rsidRDefault="00E20A0C" w:rsidP="00E20A0C">
      <w:pPr>
        <w:shd w:val="clear" w:color="auto" w:fill="FFFFFF"/>
        <w:rPr>
          <w:rFonts w:cs="Arial"/>
          <w:color w:val="000000"/>
          <w:sz w:val="21"/>
          <w:szCs w:val="21"/>
        </w:rPr>
      </w:pPr>
      <w:r w:rsidRPr="00657EFF">
        <w:rPr>
          <w:rFonts w:cs="Arial"/>
          <w:color w:val="212121"/>
          <w:sz w:val="21"/>
          <w:szCs w:val="21"/>
        </w:rPr>
        <w:t> </w:t>
      </w:r>
    </w:p>
    <w:p w14:paraId="63BD4CCA" w14:textId="555B16E8" w:rsidR="00E20A0C" w:rsidRPr="00657EFF" w:rsidRDefault="00E20A0C" w:rsidP="00E20A0C">
      <w:pPr>
        <w:shd w:val="clear" w:color="auto" w:fill="FFFFFF"/>
        <w:rPr>
          <w:rFonts w:cs="Arial"/>
          <w:color w:val="000000"/>
          <w:sz w:val="21"/>
          <w:szCs w:val="21"/>
        </w:rPr>
      </w:pPr>
      <w:r w:rsidRPr="00657EFF">
        <w:rPr>
          <w:rFonts w:cs="Arial"/>
          <w:color w:val="000000"/>
          <w:sz w:val="21"/>
          <w:szCs w:val="21"/>
        </w:rPr>
        <w:t>If the clips were not considered to be </w:t>
      </w:r>
      <w:r w:rsidR="0036543C">
        <w:rPr>
          <w:rFonts w:cs="Arial"/>
          <w:color w:val="000000"/>
          <w:sz w:val="21"/>
          <w:szCs w:val="21"/>
        </w:rPr>
        <w:t>a</w:t>
      </w:r>
      <w:bookmarkStart w:id="0" w:name="_GoBack"/>
      <w:bookmarkEnd w:id="0"/>
      <w:r w:rsidR="0036543C">
        <w:rPr>
          <w:rFonts w:cs="Arial"/>
          <w:color w:val="000000"/>
          <w:sz w:val="21"/>
          <w:szCs w:val="21"/>
        </w:rPr>
        <w:t xml:space="preserve">n </w:t>
      </w:r>
      <w:r w:rsidR="00741FD4">
        <w:rPr>
          <w:rFonts w:cs="Arial"/>
          <w:color w:val="212121"/>
          <w:sz w:val="21"/>
          <w:szCs w:val="21"/>
        </w:rPr>
        <w:t xml:space="preserve">insubstantial amount, we believe </w:t>
      </w:r>
      <w:r w:rsidRPr="00657EFF">
        <w:rPr>
          <w:rFonts w:cs="Arial"/>
          <w:color w:val="212121"/>
          <w:sz w:val="21"/>
          <w:szCs w:val="21"/>
        </w:rPr>
        <w:t>the </w:t>
      </w:r>
      <w:hyperlink r:id="rId11" w:history="1">
        <w:r w:rsidRPr="00727FD1">
          <w:rPr>
            <w:rStyle w:val="Hyperlink"/>
            <w:rFonts w:cs="Arial"/>
            <w:color w:val="2E74B5" w:themeColor="accent5" w:themeShade="BF"/>
            <w:sz w:val="21"/>
            <w:szCs w:val="21"/>
          </w:rPr>
          <w:t>fair dealing for research and study exception</w:t>
        </w:r>
      </w:hyperlink>
      <w:r w:rsidRPr="00657EFF">
        <w:rPr>
          <w:rFonts w:cs="Arial"/>
          <w:color w:val="212121"/>
          <w:sz w:val="21"/>
          <w:szCs w:val="21"/>
        </w:rPr>
        <w:t> in the Copyright Act </w:t>
      </w:r>
      <w:r w:rsidRPr="00657EFF">
        <w:rPr>
          <w:rFonts w:cs="Arial"/>
          <w:color w:val="000000"/>
          <w:sz w:val="21"/>
          <w:szCs w:val="21"/>
        </w:rPr>
        <w:t>is likely to apply. Students can rely on this exception where they incorporate </w:t>
      </w:r>
      <w:r w:rsidRPr="00657EFF">
        <w:rPr>
          <w:rFonts w:cs="Arial"/>
          <w:color w:val="212121"/>
          <w:sz w:val="21"/>
          <w:szCs w:val="21"/>
        </w:rPr>
        <w:t>other people’s material into their assignments, class activities and homework exercises. If the student originally prepared the video as part of their class activities, it is arguable that the </w:t>
      </w:r>
      <w:hyperlink r:id="rId12" w:history="1">
        <w:r w:rsidRPr="00727FD1">
          <w:rPr>
            <w:rStyle w:val="Hyperlink"/>
            <w:rFonts w:cs="Arial"/>
            <w:color w:val="2E74B5" w:themeColor="accent5" w:themeShade="BF"/>
            <w:sz w:val="21"/>
            <w:szCs w:val="21"/>
          </w:rPr>
          <w:t>fair dealing exception</w:t>
        </w:r>
      </w:hyperlink>
      <w:r w:rsidRPr="00657EFF">
        <w:rPr>
          <w:rFonts w:cs="Arial"/>
          <w:color w:val="212121"/>
          <w:sz w:val="21"/>
          <w:szCs w:val="21"/>
        </w:rPr>
        <w:t> will continue to apply to the student’s work to be included in the Queensland Visual Art Awards. This is because the student originally used the copyright material for the genuine purpose of research and study and not for inclusion in a public competition.</w:t>
      </w:r>
    </w:p>
    <w:p w14:paraId="7037D5E5" w14:textId="77777777" w:rsidR="00E20A0C" w:rsidRPr="00657EFF" w:rsidRDefault="00E20A0C" w:rsidP="00E20A0C">
      <w:pPr>
        <w:shd w:val="clear" w:color="auto" w:fill="FFFFFF"/>
        <w:rPr>
          <w:rFonts w:cs="Arial"/>
          <w:color w:val="000000"/>
          <w:sz w:val="21"/>
          <w:szCs w:val="21"/>
        </w:rPr>
      </w:pPr>
      <w:r w:rsidRPr="00657EFF">
        <w:rPr>
          <w:rFonts w:cs="Arial"/>
          <w:color w:val="212121"/>
          <w:sz w:val="21"/>
          <w:szCs w:val="21"/>
        </w:rPr>
        <w:t> </w:t>
      </w:r>
    </w:p>
    <w:p w14:paraId="29159D57" w14:textId="77777777" w:rsidR="00E20A0C" w:rsidRPr="00657EFF" w:rsidRDefault="00E20A0C" w:rsidP="00E20A0C">
      <w:pPr>
        <w:pStyle w:val="ListParagraph"/>
        <w:shd w:val="clear" w:color="auto" w:fill="FFFFFF"/>
        <w:ind w:hanging="360"/>
        <w:rPr>
          <w:rFonts w:cs="Arial"/>
          <w:color w:val="000000"/>
          <w:sz w:val="21"/>
          <w:szCs w:val="21"/>
        </w:rPr>
      </w:pPr>
      <w:r w:rsidRPr="00657EFF">
        <w:rPr>
          <w:rFonts w:cs="Arial"/>
          <w:bCs/>
          <w:color w:val="212121"/>
          <w:sz w:val="21"/>
          <w:szCs w:val="21"/>
        </w:rPr>
        <w:t>3.       Risk</w:t>
      </w:r>
    </w:p>
    <w:p w14:paraId="3D41E2DB" w14:textId="77777777" w:rsidR="00E20A0C" w:rsidRPr="00657EFF" w:rsidRDefault="00E20A0C" w:rsidP="00E20A0C">
      <w:pPr>
        <w:shd w:val="clear" w:color="auto" w:fill="FFFFFF"/>
        <w:rPr>
          <w:rFonts w:cs="Arial"/>
          <w:color w:val="000000"/>
          <w:sz w:val="21"/>
          <w:szCs w:val="21"/>
        </w:rPr>
      </w:pPr>
      <w:r w:rsidRPr="00657EFF">
        <w:rPr>
          <w:rFonts w:cs="Arial"/>
          <w:color w:val="212121"/>
          <w:sz w:val="21"/>
          <w:szCs w:val="21"/>
        </w:rPr>
        <w:t> </w:t>
      </w:r>
    </w:p>
    <w:p w14:paraId="1A006A61" w14:textId="6B07685B" w:rsidR="00E20A0C" w:rsidRPr="00657EFF" w:rsidRDefault="00E20A0C" w:rsidP="00E20A0C">
      <w:pPr>
        <w:shd w:val="clear" w:color="auto" w:fill="FFFFFF"/>
        <w:rPr>
          <w:rFonts w:cs="Arial"/>
          <w:color w:val="000000"/>
          <w:sz w:val="21"/>
          <w:szCs w:val="21"/>
        </w:rPr>
      </w:pPr>
      <w:r w:rsidRPr="00657EFF">
        <w:rPr>
          <w:rFonts w:cs="Arial"/>
          <w:color w:val="000000"/>
          <w:sz w:val="21"/>
          <w:szCs w:val="21"/>
        </w:rPr>
        <w:t>Note that there is a risk that the film studios may complain about the use of the clips in the student video. The student is also being asked to warrant that they have acquired sufficient rights, and to indemnify the department against any loss or damages caused by a breach of this warranty</w:t>
      </w:r>
      <w:r w:rsidRPr="00657EFF">
        <w:rPr>
          <w:rFonts w:cs="Arial"/>
          <w:color w:val="1F497D"/>
          <w:sz w:val="21"/>
          <w:szCs w:val="21"/>
        </w:rPr>
        <w:t> (</w:t>
      </w:r>
      <w:hyperlink r:id="rId13" w:history="1">
        <w:r w:rsidRPr="00727FD1">
          <w:rPr>
            <w:rStyle w:val="Hyperlink"/>
            <w:rFonts w:cs="Arial"/>
            <w:color w:val="2E74B5" w:themeColor="accent5" w:themeShade="BF"/>
            <w:sz w:val="21"/>
            <w:szCs w:val="21"/>
          </w:rPr>
          <w:t>Terms and Conditions</w:t>
        </w:r>
      </w:hyperlink>
      <w:r w:rsidRPr="00727FD1">
        <w:rPr>
          <w:rFonts w:cs="Arial"/>
          <w:color w:val="2E74B5" w:themeColor="accent5" w:themeShade="BF"/>
          <w:sz w:val="21"/>
          <w:szCs w:val="21"/>
        </w:rPr>
        <w:t>, </w:t>
      </w:r>
      <w:r w:rsidRPr="00657EFF">
        <w:rPr>
          <w:rFonts w:cs="Arial"/>
          <w:color w:val="000000"/>
          <w:sz w:val="21"/>
          <w:szCs w:val="21"/>
        </w:rPr>
        <w:t>clause 9). The student and/or school will need to be prepared to make arguments base</w:t>
      </w:r>
      <w:r w:rsidR="00375775">
        <w:rPr>
          <w:rFonts w:cs="Arial"/>
          <w:color w:val="000000"/>
          <w:sz w:val="21"/>
          <w:szCs w:val="21"/>
        </w:rPr>
        <w:t>d</w:t>
      </w:r>
      <w:r w:rsidRPr="00657EFF">
        <w:rPr>
          <w:rFonts w:cs="Arial"/>
          <w:color w:val="000000"/>
          <w:sz w:val="21"/>
          <w:szCs w:val="21"/>
        </w:rPr>
        <w:t xml:space="preserve"> on the advice above. The school should contact us for assistance if this occurs.</w:t>
      </w:r>
    </w:p>
    <w:p w14:paraId="1CFDCFE0" w14:textId="77777777" w:rsidR="001A5EC1" w:rsidRPr="00F61FA2" w:rsidRDefault="001A5EC1" w:rsidP="001A5EC1">
      <w:pPr>
        <w:pStyle w:val="NoSpacing"/>
        <w:rPr>
          <w:rFonts w:ascii="Arial" w:hAnsi="Arial" w:cs="Arial"/>
          <w:sz w:val="21"/>
          <w:szCs w:val="21"/>
          <w:highlight w:val="yellow"/>
        </w:rPr>
      </w:pPr>
    </w:p>
    <w:p w14:paraId="501C8689" w14:textId="77777777" w:rsidR="001A5EC1" w:rsidRDefault="00B3261F" w:rsidP="001A5EC1">
      <w:pPr>
        <w:pStyle w:val="NoSpacing"/>
        <w:rPr>
          <w:rFonts w:ascii="Arial" w:hAnsi="Arial" w:cs="Arial"/>
          <w:sz w:val="21"/>
          <w:szCs w:val="21"/>
        </w:rPr>
      </w:pPr>
      <w:r>
        <w:rPr>
          <w:rFonts w:ascii="Arial" w:hAnsi="Arial" w:cs="Arial"/>
          <w:sz w:val="21"/>
          <w:szCs w:val="21"/>
        </w:rPr>
        <w:t>Schools should familiarise themselves with copyright information by visiting</w:t>
      </w:r>
      <w:r w:rsidR="001A5EC1" w:rsidRPr="00741FD4">
        <w:rPr>
          <w:rFonts w:ascii="Arial" w:hAnsi="Arial" w:cs="Arial"/>
          <w:sz w:val="21"/>
          <w:szCs w:val="21"/>
        </w:rPr>
        <w:t xml:space="preserve"> the </w:t>
      </w:r>
      <w:hyperlink r:id="rId14" w:history="1">
        <w:r w:rsidR="001A5EC1" w:rsidRPr="00727FD1">
          <w:rPr>
            <w:rStyle w:val="Hyperlink"/>
            <w:rFonts w:ascii="Arial" w:hAnsi="Arial" w:cs="Arial"/>
            <w:color w:val="2E74B5" w:themeColor="accent5" w:themeShade="BF"/>
            <w:sz w:val="21"/>
            <w:szCs w:val="21"/>
          </w:rPr>
          <w:t>Smartcopying website</w:t>
        </w:r>
      </w:hyperlink>
      <w:r w:rsidR="001A5EC1" w:rsidRPr="00727FD1">
        <w:rPr>
          <w:rFonts w:ascii="Arial" w:hAnsi="Arial" w:cs="Arial"/>
          <w:color w:val="2E74B5" w:themeColor="accent5" w:themeShade="BF"/>
          <w:sz w:val="21"/>
          <w:szCs w:val="21"/>
        </w:rPr>
        <w:t xml:space="preserve">. </w:t>
      </w:r>
    </w:p>
    <w:p w14:paraId="71621E84" w14:textId="77777777" w:rsidR="001A5EC1" w:rsidRDefault="001A5EC1" w:rsidP="001A5EC1">
      <w:pPr>
        <w:pStyle w:val="NoSpacing"/>
        <w:rPr>
          <w:rFonts w:ascii="Arial" w:hAnsi="Arial" w:cs="Arial"/>
          <w:b/>
          <w:sz w:val="32"/>
          <w:szCs w:val="32"/>
        </w:rPr>
      </w:pPr>
    </w:p>
    <w:p w14:paraId="5C39AB9B" w14:textId="77777777" w:rsidR="001A5EC1" w:rsidRDefault="001A5EC1" w:rsidP="001A5EC1">
      <w:pPr>
        <w:pStyle w:val="NoSpacing"/>
        <w:rPr>
          <w:rFonts w:ascii="Arial" w:hAnsi="Arial" w:cs="Arial"/>
          <w:b/>
          <w:sz w:val="32"/>
          <w:szCs w:val="32"/>
        </w:rPr>
      </w:pPr>
      <w:r>
        <w:rPr>
          <w:rFonts w:ascii="Arial" w:hAnsi="Arial" w:cs="Arial"/>
          <w:b/>
          <w:sz w:val="32"/>
          <w:szCs w:val="32"/>
        </w:rPr>
        <w:t>4. Submission of artwork</w:t>
      </w:r>
    </w:p>
    <w:p w14:paraId="2B794AAD" w14:textId="77777777" w:rsidR="001A5EC1" w:rsidRDefault="001A5EC1" w:rsidP="001A5EC1">
      <w:pPr>
        <w:pStyle w:val="NoSpacing"/>
        <w:rPr>
          <w:rFonts w:ascii="Arial" w:hAnsi="Arial" w:cs="Arial"/>
          <w:sz w:val="21"/>
          <w:szCs w:val="21"/>
        </w:rPr>
      </w:pPr>
    </w:p>
    <w:p w14:paraId="6732A1DE" w14:textId="41A84AC5" w:rsidR="001A5EC1" w:rsidRPr="00727FD1" w:rsidRDefault="001A5EC1" w:rsidP="001A5EC1">
      <w:pPr>
        <w:pStyle w:val="NoSpacing"/>
        <w:rPr>
          <w:rFonts w:ascii="Arial" w:hAnsi="Arial" w:cs="Arial"/>
          <w:sz w:val="21"/>
          <w:szCs w:val="21"/>
        </w:rPr>
      </w:pPr>
      <w:r>
        <w:rPr>
          <w:rFonts w:ascii="Arial" w:hAnsi="Arial" w:cs="Arial"/>
          <w:sz w:val="21"/>
          <w:szCs w:val="21"/>
        </w:rPr>
        <w:t xml:space="preserve">Submissions are only accepted online. To enter the awards, visit </w:t>
      </w:r>
      <w:r w:rsidRPr="00727FD1">
        <w:rPr>
          <w:rFonts w:ascii="Arial" w:hAnsi="Arial" w:cs="Arial"/>
          <w:sz w:val="21"/>
          <w:szCs w:val="21"/>
        </w:rPr>
        <w:t xml:space="preserve">the </w:t>
      </w:r>
      <w:hyperlink r:id="rId15" w:history="1">
        <w:r w:rsidRPr="00727FD1">
          <w:rPr>
            <w:rStyle w:val="Hyperlink"/>
            <w:rFonts w:ascii="Arial" w:hAnsi="Arial" w:cs="Arial"/>
            <w:color w:val="2E74B5" w:themeColor="accent5" w:themeShade="BF"/>
            <w:sz w:val="21"/>
            <w:szCs w:val="21"/>
          </w:rPr>
          <w:t>awards website</w:t>
        </w:r>
      </w:hyperlink>
      <w:r w:rsidRPr="00727FD1">
        <w:rPr>
          <w:rFonts w:ascii="Arial" w:hAnsi="Arial" w:cs="Arial"/>
          <w:sz w:val="21"/>
          <w:szCs w:val="21"/>
        </w:rPr>
        <w:t>.</w:t>
      </w:r>
    </w:p>
    <w:p w14:paraId="1C78A561" w14:textId="77777777" w:rsidR="001A5EC1" w:rsidRDefault="001A5EC1" w:rsidP="001A5EC1">
      <w:pPr>
        <w:pStyle w:val="NoSpacing"/>
        <w:rPr>
          <w:rFonts w:ascii="Arial" w:hAnsi="Arial" w:cs="Arial"/>
        </w:rPr>
      </w:pPr>
    </w:p>
    <w:p w14:paraId="5B6D4B02" w14:textId="77777777" w:rsidR="001A5EC1" w:rsidRDefault="001A5EC1" w:rsidP="001A5EC1">
      <w:pPr>
        <w:pStyle w:val="NoSpacing"/>
        <w:rPr>
          <w:rFonts w:ascii="Arial" w:hAnsi="Arial" w:cs="Arial"/>
          <w:b/>
          <w:sz w:val="24"/>
          <w:szCs w:val="24"/>
        </w:rPr>
      </w:pPr>
      <w:r>
        <w:rPr>
          <w:rFonts w:ascii="Arial" w:hAnsi="Arial" w:cs="Arial"/>
          <w:b/>
          <w:sz w:val="24"/>
          <w:szCs w:val="24"/>
        </w:rPr>
        <w:t>4.1 Information required upon submission</w:t>
      </w:r>
    </w:p>
    <w:p w14:paraId="0AE38497" w14:textId="77777777" w:rsidR="001A5EC1" w:rsidRDefault="001A5EC1" w:rsidP="001A5EC1">
      <w:pPr>
        <w:pStyle w:val="NoSpacing"/>
        <w:rPr>
          <w:rFonts w:ascii="Arial" w:hAnsi="Arial" w:cs="Arial"/>
        </w:rPr>
      </w:pPr>
    </w:p>
    <w:p w14:paraId="556247CE" w14:textId="77777777" w:rsidR="001A5EC1" w:rsidRDefault="001A5EC1" w:rsidP="001A5EC1">
      <w:pPr>
        <w:pStyle w:val="NoSpacing"/>
        <w:rPr>
          <w:rFonts w:ascii="Arial" w:hAnsi="Arial" w:cs="Arial"/>
          <w:sz w:val="21"/>
          <w:szCs w:val="21"/>
        </w:rPr>
      </w:pPr>
      <w:r>
        <w:rPr>
          <w:rFonts w:ascii="Arial" w:hAnsi="Arial" w:cs="Arial"/>
          <w:sz w:val="21"/>
          <w:szCs w:val="21"/>
        </w:rPr>
        <w:t>The following information is required to submit each student artwork into</w:t>
      </w:r>
      <w:r w:rsidR="00333DFA">
        <w:rPr>
          <w:rFonts w:ascii="Arial" w:hAnsi="Arial" w:cs="Arial"/>
          <w:sz w:val="21"/>
          <w:szCs w:val="21"/>
        </w:rPr>
        <w:t xml:space="preserve"> the awards</w:t>
      </w:r>
      <w:r>
        <w:rPr>
          <w:rFonts w:ascii="Arial" w:hAnsi="Arial" w:cs="Arial"/>
          <w:sz w:val="21"/>
          <w:szCs w:val="21"/>
        </w:rPr>
        <w:t>:</w:t>
      </w:r>
    </w:p>
    <w:p w14:paraId="36699775" w14:textId="77777777" w:rsidR="001A5EC1" w:rsidRDefault="001A5EC1" w:rsidP="001A5EC1">
      <w:pPr>
        <w:pStyle w:val="NoSpacing"/>
        <w:rPr>
          <w:rFonts w:ascii="Arial" w:hAnsi="Arial" w:cs="Arial"/>
          <w:sz w:val="21"/>
          <w:szCs w:val="21"/>
        </w:rPr>
      </w:pPr>
    </w:p>
    <w:p w14:paraId="0BE43362" w14:textId="77777777" w:rsidR="001A5EC1" w:rsidRDefault="00D5757A" w:rsidP="003849FC">
      <w:pPr>
        <w:pStyle w:val="NoSpacing"/>
        <w:numPr>
          <w:ilvl w:val="0"/>
          <w:numId w:val="10"/>
        </w:numPr>
        <w:ind w:left="567" w:hanging="425"/>
        <w:rPr>
          <w:rFonts w:ascii="Arial" w:hAnsi="Arial" w:cs="Arial"/>
          <w:sz w:val="21"/>
          <w:szCs w:val="21"/>
        </w:rPr>
      </w:pPr>
      <w:r>
        <w:rPr>
          <w:rFonts w:ascii="Arial" w:hAnsi="Arial" w:cs="Arial"/>
          <w:sz w:val="21"/>
          <w:szCs w:val="21"/>
        </w:rPr>
        <w:t>school name, address, phone number and region</w:t>
      </w:r>
    </w:p>
    <w:p w14:paraId="4C93DBD7" w14:textId="77777777" w:rsidR="001A5EC1" w:rsidRDefault="001A5EC1" w:rsidP="003849FC">
      <w:pPr>
        <w:pStyle w:val="NoSpacing"/>
        <w:numPr>
          <w:ilvl w:val="0"/>
          <w:numId w:val="10"/>
        </w:numPr>
        <w:ind w:left="567" w:hanging="425"/>
        <w:rPr>
          <w:rFonts w:ascii="Arial" w:hAnsi="Arial" w:cs="Arial"/>
          <w:sz w:val="21"/>
          <w:szCs w:val="21"/>
        </w:rPr>
      </w:pPr>
      <w:r>
        <w:rPr>
          <w:rFonts w:ascii="Arial" w:hAnsi="Arial" w:cs="Arial"/>
          <w:sz w:val="21"/>
          <w:szCs w:val="21"/>
        </w:rPr>
        <w:t xml:space="preserve">school visual art head of department </w:t>
      </w:r>
      <w:r w:rsidR="00D5757A">
        <w:rPr>
          <w:rFonts w:ascii="Arial" w:hAnsi="Arial" w:cs="Arial"/>
          <w:sz w:val="21"/>
          <w:szCs w:val="21"/>
        </w:rPr>
        <w:t>name, email address and phone number</w:t>
      </w:r>
    </w:p>
    <w:p w14:paraId="5F65AB82" w14:textId="77777777" w:rsidR="00D5757A" w:rsidRDefault="00D5757A" w:rsidP="003849FC">
      <w:pPr>
        <w:pStyle w:val="NoSpacing"/>
        <w:numPr>
          <w:ilvl w:val="0"/>
          <w:numId w:val="10"/>
        </w:numPr>
        <w:ind w:left="567" w:hanging="425"/>
        <w:rPr>
          <w:rFonts w:ascii="Arial" w:hAnsi="Arial" w:cs="Arial"/>
          <w:sz w:val="21"/>
          <w:szCs w:val="21"/>
        </w:rPr>
      </w:pPr>
      <w:r>
        <w:rPr>
          <w:rFonts w:ascii="Arial" w:hAnsi="Arial" w:cs="Arial"/>
          <w:sz w:val="21"/>
          <w:szCs w:val="21"/>
        </w:rPr>
        <w:t>school contact teacher name, email address and phone number</w:t>
      </w:r>
    </w:p>
    <w:p w14:paraId="5A71835A" w14:textId="77777777" w:rsidR="001A5EC1" w:rsidRDefault="001A5EC1" w:rsidP="003849FC">
      <w:pPr>
        <w:pStyle w:val="NoSpacing"/>
        <w:numPr>
          <w:ilvl w:val="0"/>
          <w:numId w:val="10"/>
        </w:numPr>
        <w:ind w:left="567" w:hanging="425"/>
        <w:rPr>
          <w:rFonts w:ascii="Arial" w:hAnsi="Arial" w:cs="Arial"/>
          <w:sz w:val="21"/>
          <w:szCs w:val="21"/>
        </w:rPr>
      </w:pPr>
      <w:r>
        <w:rPr>
          <w:rFonts w:ascii="Arial" w:hAnsi="Arial" w:cs="Arial"/>
          <w:sz w:val="21"/>
          <w:szCs w:val="21"/>
        </w:rPr>
        <w:t>student name</w:t>
      </w:r>
      <w:r w:rsidR="00D5757A">
        <w:rPr>
          <w:rFonts w:ascii="Arial" w:hAnsi="Arial" w:cs="Arial"/>
          <w:sz w:val="21"/>
          <w:szCs w:val="21"/>
        </w:rPr>
        <w:t xml:space="preserve"> and year level</w:t>
      </w:r>
    </w:p>
    <w:p w14:paraId="4FC8E777" w14:textId="77777777" w:rsidR="001A5EC1" w:rsidRDefault="001A5EC1" w:rsidP="003849FC">
      <w:pPr>
        <w:pStyle w:val="NoSpacing"/>
        <w:numPr>
          <w:ilvl w:val="0"/>
          <w:numId w:val="10"/>
        </w:numPr>
        <w:ind w:left="567" w:hanging="425"/>
        <w:rPr>
          <w:rFonts w:ascii="Arial" w:hAnsi="Arial" w:cs="Arial"/>
          <w:sz w:val="21"/>
          <w:szCs w:val="21"/>
        </w:rPr>
      </w:pPr>
      <w:r>
        <w:rPr>
          <w:rFonts w:ascii="Arial" w:hAnsi="Arial" w:cs="Arial"/>
          <w:sz w:val="21"/>
          <w:szCs w:val="21"/>
        </w:rPr>
        <w:t>artwork title</w:t>
      </w:r>
    </w:p>
    <w:p w14:paraId="69649CEA" w14:textId="1816F54B" w:rsidR="001A5EC1" w:rsidRDefault="001A5EC1" w:rsidP="003849FC">
      <w:pPr>
        <w:pStyle w:val="NoSpacing"/>
        <w:numPr>
          <w:ilvl w:val="0"/>
          <w:numId w:val="10"/>
        </w:numPr>
        <w:ind w:left="567" w:hanging="425"/>
        <w:rPr>
          <w:rFonts w:ascii="Arial" w:hAnsi="Arial" w:cs="Arial"/>
          <w:sz w:val="21"/>
          <w:szCs w:val="21"/>
        </w:rPr>
      </w:pPr>
      <w:r>
        <w:rPr>
          <w:rFonts w:ascii="Arial" w:hAnsi="Arial" w:cs="Arial"/>
          <w:sz w:val="21"/>
          <w:szCs w:val="21"/>
        </w:rPr>
        <w:t>artwork descr</w:t>
      </w:r>
      <w:r w:rsidR="00B52786">
        <w:rPr>
          <w:rFonts w:ascii="Arial" w:hAnsi="Arial" w:cs="Arial"/>
          <w:sz w:val="21"/>
          <w:szCs w:val="21"/>
        </w:rPr>
        <w:t xml:space="preserve">iption (20 words maximum e.g. </w:t>
      </w:r>
      <w:r w:rsidR="00375775">
        <w:rPr>
          <w:rFonts w:ascii="Arial" w:hAnsi="Arial" w:cs="Arial"/>
          <w:sz w:val="21"/>
          <w:szCs w:val="21"/>
        </w:rPr>
        <w:t xml:space="preserve">3 </w:t>
      </w:r>
      <w:r>
        <w:rPr>
          <w:rFonts w:ascii="Arial" w:hAnsi="Arial" w:cs="Arial"/>
          <w:sz w:val="21"/>
          <w:szCs w:val="21"/>
        </w:rPr>
        <w:t>canvases or video)</w:t>
      </w:r>
    </w:p>
    <w:p w14:paraId="53E4B14C" w14:textId="77777777" w:rsidR="001A5EC1" w:rsidRDefault="001A5EC1" w:rsidP="003849FC">
      <w:pPr>
        <w:pStyle w:val="NoSpacing"/>
        <w:numPr>
          <w:ilvl w:val="0"/>
          <w:numId w:val="10"/>
        </w:numPr>
        <w:ind w:left="567" w:hanging="425"/>
        <w:rPr>
          <w:rFonts w:ascii="Arial" w:hAnsi="Arial" w:cs="Arial"/>
          <w:sz w:val="21"/>
          <w:szCs w:val="21"/>
        </w:rPr>
      </w:pPr>
      <w:r>
        <w:rPr>
          <w:rFonts w:ascii="Arial" w:hAnsi="Arial" w:cs="Arial"/>
          <w:sz w:val="21"/>
          <w:szCs w:val="21"/>
        </w:rPr>
        <w:t>artwork medium (</w:t>
      </w:r>
      <w:r w:rsidR="002C77A5">
        <w:rPr>
          <w:rFonts w:ascii="Arial" w:hAnsi="Arial" w:cs="Arial"/>
          <w:sz w:val="21"/>
          <w:szCs w:val="21"/>
        </w:rPr>
        <w:t>drop down option for schools to choose</w:t>
      </w:r>
      <w:r w:rsidR="00D5757A">
        <w:rPr>
          <w:rFonts w:ascii="Arial" w:hAnsi="Arial" w:cs="Arial"/>
          <w:sz w:val="21"/>
          <w:szCs w:val="21"/>
        </w:rPr>
        <w:t>,</w:t>
      </w:r>
      <w:r w:rsidR="002C77A5">
        <w:rPr>
          <w:rFonts w:ascii="Arial" w:hAnsi="Arial" w:cs="Arial"/>
          <w:sz w:val="21"/>
          <w:szCs w:val="21"/>
        </w:rPr>
        <w:t xml:space="preserve"> or </w:t>
      </w:r>
      <w:r w:rsidR="00D5757A">
        <w:rPr>
          <w:rFonts w:ascii="Arial" w:hAnsi="Arial" w:cs="Arial"/>
          <w:sz w:val="21"/>
          <w:szCs w:val="21"/>
        </w:rPr>
        <w:t>select other and type</w:t>
      </w:r>
      <w:r w:rsidR="002C77A5">
        <w:rPr>
          <w:rFonts w:ascii="Arial" w:hAnsi="Arial" w:cs="Arial"/>
          <w:sz w:val="21"/>
          <w:szCs w:val="21"/>
        </w:rPr>
        <w:t>)</w:t>
      </w:r>
    </w:p>
    <w:p w14:paraId="077286DB" w14:textId="77777777" w:rsidR="00893DE8" w:rsidRDefault="001A5EC1" w:rsidP="00893DE8">
      <w:pPr>
        <w:pStyle w:val="NoSpacing"/>
        <w:numPr>
          <w:ilvl w:val="0"/>
          <w:numId w:val="10"/>
        </w:numPr>
        <w:ind w:left="567" w:hanging="425"/>
        <w:rPr>
          <w:rFonts w:ascii="Arial" w:hAnsi="Arial" w:cs="Arial"/>
          <w:sz w:val="21"/>
          <w:szCs w:val="21"/>
        </w:rPr>
      </w:pPr>
      <w:r>
        <w:rPr>
          <w:rFonts w:ascii="Arial" w:hAnsi="Arial" w:cs="Arial"/>
          <w:sz w:val="21"/>
          <w:szCs w:val="21"/>
        </w:rPr>
        <w:t>artwork process (100 words maximum on how the student created the work)</w:t>
      </w:r>
    </w:p>
    <w:p w14:paraId="4FAC35A8" w14:textId="77777777" w:rsidR="00893DE8" w:rsidRPr="00893DE8" w:rsidRDefault="00893DE8" w:rsidP="00893DE8">
      <w:pPr>
        <w:pStyle w:val="NoSpacing"/>
        <w:numPr>
          <w:ilvl w:val="0"/>
          <w:numId w:val="10"/>
        </w:numPr>
        <w:ind w:left="567" w:hanging="425"/>
        <w:rPr>
          <w:rFonts w:ascii="Arial" w:hAnsi="Arial" w:cs="Arial"/>
          <w:sz w:val="21"/>
          <w:szCs w:val="21"/>
        </w:rPr>
      </w:pPr>
      <w:r w:rsidRPr="00893DE8">
        <w:rPr>
          <w:rFonts w:ascii="Arial" w:hAnsi="Arial" w:cs="Arial"/>
          <w:sz w:val="21"/>
          <w:szCs w:val="21"/>
        </w:rPr>
        <w:t>artwork process supporting documentation (optional</w:t>
      </w:r>
      <w:r>
        <w:rPr>
          <w:rFonts w:ascii="Arial" w:hAnsi="Arial" w:cs="Arial"/>
          <w:sz w:val="21"/>
          <w:szCs w:val="21"/>
        </w:rPr>
        <w:t xml:space="preserve"> maximum one A4 page</w:t>
      </w:r>
      <w:r w:rsidRPr="00893DE8">
        <w:rPr>
          <w:rFonts w:ascii="Arial" w:hAnsi="Arial" w:cs="Arial"/>
          <w:sz w:val="21"/>
          <w:szCs w:val="21"/>
        </w:rPr>
        <w:t>)</w:t>
      </w:r>
    </w:p>
    <w:p w14:paraId="1C934D6B" w14:textId="77777777" w:rsidR="001A5EC1" w:rsidRDefault="001A5EC1" w:rsidP="003849FC">
      <w:pPr>
        <w:pStyle w:val="NoSpacing"/>
        <w:numPr>
          <w:ilvl w:val="0"/>
          <w:numId w:val="10"/>
        </w:numPr>
        <w:ind w:left="567" w:hanging="425"/>
        <w:rPr>
          <w:rFonts w:ascii="Arial" w:hAnsi="Arial" w:cs="Arial"/>
          <w:sz w:val="21"/>
          <w:szCs w:val="21"/>
        </w:rPr>
      </w:pPr>
      <w:r>
        <w:rPr>
          <w:rFonts w:ascii="Arial" w:hAnsi="Arial" w:cs="Arial"/>
          <w:sz w:val="21"/>
          <w:szCs w:val="21"/>
        </w:rPr>
        <w:t>artist statement (100 words maximum)</w:t>
      </w:r>
    </w:p>
    <w:p w14:paraId="5A0DBE1D" w14:textId="77777777" w:rsidR="001A5EC1" w:rsidRDefault="001A5EC1" w:rsidP="003849FC">
      <w:pPr>
        <w:pStyle w:val="NoSpacing"/>
        <w:numPr>
          <w:ilvl w:val="0"/>
          <w:numId w:val="10"/>
        </w:numPr>
        <w:ind w:left="567" w:hanging="425"/>
        <w:rPr>
          <w:rFonts w:ascii="Arial" w:hAnsi="Arial" w:cs="Arial"/>
          <w:sz w:val="21"/>
          <w:szCs w:val="21"/>
        </w:rPr>
      </w:pPr>
      <w:r>
        <w:rPr>
          <w:rFonts w:ascii="Arial" w:hAnsi="Arial" w:cs="Arial"/>
          <w:sz w:val="21"/>
          <w:szCs w:val="21"/>
        </w:rPr>
        <w:t>artwork weight (20 kg maximum)</w:t>
      </w:r>
    </w:p>
    <w:p w14:paraId="5C4339DF" w14:textId="77777777" w:rsidR="001A5EC1" w:rsidRDefault="001A5EC1" w:rsidP="003849FC">
      <w:pPr>
        <w:pStyle w:val="NoSpacing"/>
        <w:numPr>
          <w:ilvl w:val="0"/>
          <w:numId w:val="10"/>
        </w:numPr>
        <w:ind w:left="567" w:hanging="425"/>
        <w:rPr>
          <w:rFonts w:ascii="Arial" w:hAnsi="Arial" w:cs="Arial"/>
          <w:sz w:val="21"/>
          <w:szCs w:val="21"/>
        </w:rPr>
      </w:pPr>
      <w:r>
        <w:rPr>
          <w:rFonts w:ascii="Arial" w:hAnsi="Arial" w:cs="Arial"/>
          <w:sz w:val="21"/>
          <w:szCs w:val="21"/>
        </w:rPr>
        <w:t xml:space="preserve">exact dimensions of </w:t>
      </w:r>
      <w:r w:rsidRPr="00727FD1">
        <w:rPr>
          <w:rFonts w:ascii="Arial" w:hAnsi="Arial" w:cs="Arial"/>
          <w:sz w:val="21"/>
          <w:szCs w:val="21"/>
          <w:u w:val="single"/>
        </w:rPr>
        <w:t>installed</w:t>
      </w:r>
      <w:r>
        <w:rPr>
          <w:rFonts w:ascii="Arial" w:hAnsi="Arial" w:cs="Arial"/>
          <w:sz w:val="21"/>
          <w:szCs w:val="21"/>
        </w:rPr>
        <w:t xml:space="preserve"> artwork: height (200 cm maximum), width (180 cm maximum), depth (200 cm maximum)</w:t>
      </w:r>
    </w:p>
    <w:p w14:paraId="1A1009F7" w14:textId="43CD020E" w:rsidR="001A5EC1" w:rsidRDefault="001A5EC1" w:rsidP="003849FC">
      <w:pPr>
        <w:pStyle w:val="NoSpacing"/>
        <w:numPr>
          <w:ilvl w:val="0"/>
          <w:numId w:val="10"/>
        </w:numPr>
        <w:ind w:left="567" w:hanging="425"/>
        <w:rPr>
          <w:rFonts w:ascii="Arial" w:hAnsi="Arial" w:cs="Arial"/>
          <w:sz w:val="21"/>
          <w:szCs w:val="21"/>
        </w:rPr>
      </w:pPr>
      <w:r>
        <w:rPr>
          <w:rFonts w:ascii="Arial" w:hAnsi="Arial" w:cs="Arial"/>
          <w:sz w:val="21"/>
          <w:szCs w:val="21"/>
        </w:rPr>
        <w:t xml:space="preserve">upload </w:t>
      </w:r>
      <w:r w:rsidR="00375775">
        <w:rPr>
          <w:rFonts w:ascii="Arial" w:hAnsi="Arial" w:cs="Arial"/>
          <w:sz w:val="21"/>
          <w:szCs w:val="21"/>
        </w:rPr>
        <w:t xml:space="preserve">3 </w:t>
      </w:r>
      <w:r>
        <w:rPr>
          <w:rFonts w:ascii="Arial" w:hAnsi="Arial" w:cs="Arial"/>
          <w:sz w:val="21"/>
          <w:szCs w:val="21"/>
        </w:rPr>
        <w:t>photographs per artwork or one screenshot of a video work</w:t>
      </w:r>
      <w:r w:rsidR="00D5757A">
        <w:rPr>
          <w:rFonts w:ascii="Arial" w:hAnsi="Arial" w:cs="Arial"/>
          <w:sz w:val="21"/>
          <w:szCs w:val="21"/>
        </w:rPr>
        <w:t xml:space="preserve"> (JPG</w:t>
      </w:r>
      <w:r w:rsidR="00297D7E">
        <w:rPr>
          <w:rFonts w:ascii="Arial" w:hAnsi="Arial" w:cs="Arial"/>
          <w:sz w:val="21"/>
          <w:szCs w:val="21"/>
        </w:rPr>
        <w:t xml:space="preserve"> or TIFF</w:t>
      </w:r>
      <w:r w:rsidR="00D5757A">
        <w:rPr>
          <w:rFonts w:ascii="Arial" w:hAnsi="Arial" w:cs="Arial"/>
          <w:sz w:val="21"/>
          <w:szCs w:val="21"/>
        </w:rPr>
        <w:t xml:space="preserve"> format and maxim</w:t>
      </w:r>
      <w:r w:rsidR="00D5757A" w:rsidRPr="00D01867">
        <w:rPr>
          <w:rFonts w:ascii="Arial" w:hAnsi="Arial" w:cs="Arial"/>
          <w:sz w:val="21"/>
          <w:szCs w:val="21"/>
        </w:rPr>
        <w:t xml:space="preserve">um </w:t>
      </w:r>
      <w:r w:rsidR="00297D7E" w:rsidRPr="00D01867">
        <w:rPr>
          <w:rFonts w:ascii="Arial" w:hAnsi="Arial" w:cs="Arial"/>
          <w:sz w:val="21"/>
          <w:szCs w:val="21"/>
        </w:rPr>
        <w:t>5</w:t>
      </w:r>
      <w:r w:rsidR="00297D7E">
        <w:rPr>
          <w:rFonts w:ascii="Arial" w:hAnsi="Arial" w:cs="Arial"/>
          <w:sz w:val="21"/>
          <w:szCs w:val="21"/>
        </w:rPr>
        <w:t xml:space="preserve"> </w:t>
      </w:r>
      <w:r w:rsidR="00D5757A">
        <w:rPr>
          <w:rFonts w:ascii="Arial" w:hAnsi="Arial" w:cs="Arial"/>
          <w:sz w:val="21"/>
          <w:szCs w:val="21"/>
        </w:rPr>
        <w:t>MB per photo)</w:t>
      </w:r>
    </w:p>
    <w:p w14:paraId="745AF60F" w14:textId="77777777" w:rsidR="001A5EC1" w:rsidRPr="00297D7E" w:rsidRDefault="001A5EC1" w:rsidP="003849FC">
      <w:pPr>
        <w:pStyle w:val="NoSpacing"/>
        <w:numPr>
          <w:ilvl w:val="0"/>
          <w:numId w:val="10"/>
        </w:numPr>
        <w:ind w:left="567" w:hanging="425"/>
        <w:rPr>
          <w:rFonts w:ascii="Arial" w:hAnsi="Arial" w:cs="Arial"/>
          <w:sz w:val="21"/>
          <w:szCs w:val="21"/>
        </w:rPr>
      </w:pPr>
      <w:r w:rsidRPr="00297D7E">
        <w:rPr>
          <w:rFonts w:ascii="Arial" w:hAnsi="Arial" w:cs="Arial"/>
          <w:sz w:val="21"/>
          <w:szCs w:val="21"/>
        </w:rPr>
        <w:t>upload video or audio file</w:t>
      </w:r>
      <w:r w:rsidR="00297D7E" w:rsidRPr="00297D7E">
        <w:rPr>
          <w:rFonts w:ascii="Arial" w:hAnsi="Arial" w:cs="Arial"/>
          <w:sz w:val="21"/>
          <w:szCs w:val="21"/>
        </w:rPr>
        <w:t xml:space="preserve"> (</w:t>
      </w:r>
      <w:r w:rsidR="00B52786">
        <w:rPr>
          <w:rFonts w:ascii="Arial" w:hAnsi="Arial" w:cs="Arial"/>
          <w:sz w:val="21"/>
          <w:szCs w:val="21"/>
        </w:rPr>
        <w:t>MP</w:t>
      </w:r>
      <w:r w:rsidR="00297D7E" w:rsidRPr="00297D7E">
        <w:rPr>
          <w:rFonts w:ascii="Arial" w:hAnsi="Arial" w:cs="Arial"/>
          <w:sz w:val="21"/>
          <w:szCs w:val="21"/>
        </w:rPr>
        <w:t>4</w:t>
      </w:r>
      <w:r w:rsidR="00B52786">
        <w:rPr>
          <w:rFonts w:ascii="Arial" w:hAnsi="Arial" w:cs="Arial"/>
          <w:sz w:val="21"/>
          <w:szCs w:val="21"/>
        </w:rPr>
        <w:t xml:space="preserve"> or MOV</w:t>
      </w:r>
      <w:r w:rsidR="00297D7E" w:rsidRPr="00297D7E">
        <w:rPr>
          <w:rFonts w:ascii="Arial" w:hAnsi="Arial" w:cs="Arial"/>
          <w:sz w:val="21"/>
          <w:szCs w:val="21"/>
        </w:rPr>
        <w:t xml:space="preserve"> format and maximum 300 MB</w:t>
      </w:r>
      <w:r w:rsidR="00B52786">
        <w:rPr>
          <w:rFonts w:ascii="Arial" w:hAnsi="Arial" w:cs="Arial"/>
          <w:sz w:val="21"/>
          <w:szCs w:val="21"/>
        </w:rPr>
        <w:t xml:space="preserve"> per file</w:t>
      </w:r>
      <w:r w:rsidR="00297D7E" w:rsidRPr="00297D7E">
        <w:rPr>
          <w:rFonts w:ascii="Arial" w:hAnsi="Arial" w:cs="Arial"/>
          <w:sz w:val="21"/>
          <w:szCs w:val="21"/>
        </w:rPr>
        <w:t>)</w:t>
      </w:r>
    </w:p>
    <w:p w14:paraId="609E9987" w14:textId="77777777" w:rsidR="001A5EC1" w:rsidRDefault="001A5EC1" w:rsidP="003849FC">
      <w:pPr>
        <w:pStyle w:val="NoSpacing"/>
        <w:numPr>
          <w:ilvl w:val="0"/>
          <w:numId w:val="10"/>
        </w:numPr>
        <w:ind w:left="567" w:hanging="425"/>
        <w:rPr>
          <w:rFonts w:ascii="Arial" w:hAnsi="Arial" w:cs="Arial"/>
          <w:sz w:val="21"/>
          <w:szCs w:val="21"/>
        </w:rPr>
      </w:pPr>
      <w:r>
        <w:rPr>
          <w:rFonts w:ascii="Arial" w:hAnsi="Arial" w:cs="Arial"/>
          <w:sz w:val="21"/>
          <w:szCs w:val="21"/>
        </w:rPr>
        <w:t xml:space="preserve">copyright information </w:t>
      </w:r>
    </w:p>
    <w:p w14:paraId="3F74C874" w14:textId="61243DAA" w:rsidR="00B52786" w:rsidRDefault="001A5EC1" w:rsidP="003849FC">
      <w:pPr>
        <w:pStyle w:val="NoSpacing"/>
        <w:numPr>
          <w:ilvl w:val="0"/>
          <w:numId w:val="10"/>
        </w:numPr>
        <w:ind w:left="567" w:hanging="425"/>
        <w:rPr>
          <w:rFonts w:ascii="Arial" w:hAnsi="Arial" w:cs="Arial"/>
          <w:sz w:val="21"/>
          <w:szCs w:val="21"/>
        </w:rPr>
      </w:pPr>
      <w:r>
        <w:rPr>
          <w:rFonts w:ascii="Arial" w:hAnsi="Arial" w:cs="Arial"/>
          <w:sz w:val="21"/>
          <w:szCs w:val="21"/>
        </w:rPr>
        <w:t xml:space="preserve">upload completed Department of Education </w:t>
      </w:r>
      <w:hyperlink r:id="rId16" w:history="1">
        <w:r w:rsidRPr="00727FD1">
          <w:rPr>
            <w:rStyle w:val="Hyperlink"/>
            <w:rFonts w:ascii="Arial" w:hAnsi="Arial" w:cs="Arial"/>
            <w:color w:val="2E74B5" w:themeColor="accent5" w:themeShade="BF"/>
            <w:sz w:val="21"/>
            <w:szCs w:val="21"/>
          </w:rPr>
          <w:t>project consent form</w:t>
        </w:r>
      </w:hyperlink>
      <w:r w:rsidR="00375775" w:rsidRPr="009F4485">
        <w:t>.</w:t>
      </w:r>
    </w:p>
    <w:p w14:paraId="7E3AE001" w14:textId="77777777" w:rsidR="001A5EC1" w:rsidRDefault="001A5EC1" w:rsidP="001A5EC1">
      <w:pPr>
        <w:pStyle w:val="NoSpacing"/>
        <w:rPr>
          <w:rFonts w:ascii="Arial" w:hAnsi="Arial" w:cs="Arial"/>
          <w:sz w:val="21"/>
          <w:szCs w:val="21"/>
        </w:rPr>
      </w:pPr>
    </w:p>
    <w:p w14:paraId="33B08CB6" w14:textId="77777777" w:rsidR="001A5EC1" w:rsidRDefault="001A5EC1" w:rsidP="001A5EC1">
      <w:pPr>
        <w:pStyle w:val="NoSpacing"/>
        <w:rPr>
          <w:rFonts w:ascii="Arial" w:hAnsi="Arial" w:cs="Arial"/>
          <w:sz w:val="21"/>
          <w:szCs w:val="21"/>
        </w:rPr>
      </w:pPr>
      <w:r>
        <w:rPr>
          <w:rFonts w:ascii="Arial" w:hAnsi="Arial" w:cs="Arial"/>
          <w:sz w:val="21"/>
          <w:szCs w:val="21"/>
        </w:rPr>
        <w:lastRenderedPageBreak/>
        <w:t xml:space="preserve">Upon submission, schools must nominate a contact teacher and provide their contact details. This person will be the point of contact for all submissions until the program concludes and will receive the confirmation email upon success of submission. Other teachers may submit student works on behalf of the contact teacher however students are not permitted to submit entries. </w:t>
      </w:r>
    </w:p>
    <w:p w14:paraId="1712EFD2" w14:textId="77777777" w:rsidR="001A5EC1" w:rsidRDefault="001A5EC1" w:rsidP="001A5EC1">
      <w:pPr>
        <w:pStyle w:val="NoSpacing"/>
        <w:rPr>
          <w:rFonts w:ascii="Arial" w:hAnsi="Arial" w:cs="Arial"/>
          <w:sz w:val="21"/>
          <w:szCs w:val="21"/>
        </w:rPr>
      </w:pPr>
    </w:p>
    <w:p w14:paraId="4C870CA0" w14:textId="77777777" w:rsidR="001A5EC1" w:rsidRDefault="001A5EC1" w:rsidP="001A5EC1">
      <w:pPr>
        <w:pStyle w:val="NoSpacing"/>
        <w:rPr>
          <w:rFonts w:ascii="Arial" w:hAnsi="Arial" w:cs="Arial"/>
          <w:sz w:val="21"/>
          <w:szCs w:val="21"/>
        </w:rPr>
      </w:pPr>
      <w:r>
        <w:rPr>
          <w:rFonts w:ascii="Arial" w:hAnsi="Arial" w:cs="Arial"/>
          <w:sz w:val="21"/>
          <w:szCs w:val="21"/>
        </w:rPr>
        <w:t>To avoid last minute technical delays, it is recommended schools upload their submissions prior to the closing date.</w:t>
      </w:r>
      <w:r>
        <w:rPr>
          <w:rFonts w:ascii="Arial" w:hAnsi="Arial" w:cs="Arial"/>
          <w:sz w:val="21"/>
          <w:szCs w:val="21"/>
        </w:rPr>
        <w:tab/>
      </w:r>
    </w:p>
    <w:p w14:paraId="73FC3EF2" w14:textId="77777777" w:rsidR="001A5EC1" w:rsidRDefault="001A5EC1" w:rsidP="001A5EC1">
      <w:pPr>
        <w:pStyle w:val="NoSpacing"/>
        <w:rPr>
          <w:rFonts w:ascii="Arial" w:hAnsi="Arial" w:cs="Arial"/>
          <w:sz w:val="21"/>
          <w:szCs w:val="21"/>
        </w:rPr>
      </w:pPr>
    </w:p>
    <w:p w14:paraId="2F07CE8A" w14:textId="2F10AE04" w:rsidR="001A5EC1" w:rsidRDefault="001A5EC1" w:rsidP="001A5EC1">
      <w:pPr>
        <w:pStyle w:val="NoSpacing"/>
        <w:rPr>
          <w:rFonts w:ascii="Arial" w:hAnsi="Arial" w:cs="Arial"/>
          <w:sz w:val="21"/>
          <w:szCs w:val="21"/>
        </w:rPr>
      </w:pPr>
      <w:r>
        <w:rPr>
          <w:rFonts w:ascii="Arial" w:hAnsi="Arial" w:cs="Arial"/>
          <w:sz w:val="21"/>
          <w:szCs w:val="21"/>
        </w:rPr>
        <w:t xml:space="preserve">Students involved in the awards are doing so as representatives of the Queensland school they attended when the work was completed. As such, all ongoing reference to the student’s artwork for the duration of the awards program will be made with the inclusion of that school’s full name. Once artworks are submitted only spelling errors identified by the school will be corrected. Any significant changes to details cannot be made. </w:t>
      </w:r>
    </w:p>
    <w:p w14:paraId="2DF08986" w14:textId="77777777" w:rsidR="001B4BE0" w:rsidRDefault="001B4BE0" w:rsidP="001A5EC1">
      <w:pPr>
        <w:pStyle w:val="NoSpacing"/>
        <w:rPr>
          <w:rFonts w:ascii="Arial" w:hAnsi="Arial" w:cs="Arial"/>
          <w:sz w:val="21"/>
          <w:szCs w:val="21"/>
        </w:rPr>
      </w:pPr>
    </w:p>
    <w:p w14:paraId="598B4B17" w14:textId="77777777" w:rsidR="001A5EC1" w:rsidRDefault="001A5EC1" w:rsidP="001A5EC1">
      <w:pPr>
        <w:pStyle w:val="NoSpacing"/>
        <w:rPr>
          <w:rFonts w:ascii="Arial" w:hAnsi="Arial" w:cs="Arial"/>
        </w:rPr>
      </w:pPr>
    </w:p>
    <w:p w14:paraId="4FCC8BB8" w14:textId="77777777" w:rsidR="001A5EC1" w:rsidRDefault="001A5EC1" w:rsidP="001A5EC1">
      <w:pPr>
        <w:pStyle w:val="NoSpacing"/>
        <w:rPr>
          <w:rFonts w:ascii="Arial" w:hAnsi="Arial" w:cs="Arial"/>
          <w:b/>
          <w:sz w:val="24"/>
          <w:szCs w:val="24"/>
        </w:rPr>
      </w:pPr>
      <w:r>
        <w:rPr>
          <w:rFonts w:ascii="Arial" w:hAnsi="Arial" w:cs="Arial"/>
          <w:b/>
          <w:sz w:val="24"/>
          <w:szCs w:val="24"/>
        </w:rPr>
        <w:t>4.2 Uploading images and video/audio works</w:t>
      </w:r>
    </w:p>
    <w:p w14:paraId="7518EDED" w14:textId="77777777" w:rsidR="001A5EC1" w:rsidRDefault="001A5EC1" w:rsidP="001A5EC1">
      <w:pPr>
        <w:pStyle w:val="NoSpacing"/>
        <w:rPr>
          <w:rFonts w:ascii="Arial" w:hAnsi="Arial" w:cs="Arial"/>
        </w:rPr>
      </w:pPr>
    </w:p>
    <w:p w14:paraId="586CA65D" w14:textId="2AD4BBB0" w:rsidR="001A5EC1" w:rsidRDefault="001A5EC1" w:rsidP="001A5EC1">
      <w:pPr>
        <w:pStyle w:val="NoSpacing"/>
        <w:rPr>
          <w:rFonts w:ascii="Arial" w:hAnsi="Arial" w:cs="Arial"/>
          <w:sz w:val="21"/>
          <w:szCs w:val="21"/>
        </w:rPr>
      </w:pPr>
      <w:r>
        <w:rPr>
          <w:rFonts w:ascii="Arial" w:hAnsi="Arial" w:cs="Arial"/>
          <w:sz w:val="21"/>
          <w:szCs w:val="21"/>
        </w:rPr>
        <w:t>Images of student artworks are required for the judging process, the online gallery and promotional material relating to the awards. Three images per submission or one screenshot per video work are required upon submitting. Schools are responsible for photographing the artwork and submitting high quality images for the judging panel's review. It is imperative to provide a clear and accurate reproduction of the original work</w:t>
      </w:r>
      <w:r w:rsidR="00727FD1">
        <w:rPr>
          <w:rFonts w:ascii="Arial" w:hAnsi="Arial" w:cs="Arial"/>
          <w:sz w:val="21"/>
          <w:szCs w:val="21"/>
        </w:rPr>
        <w:t xml:space="preserve"> as these images will be used for judging, online exhibitions and</w:t>
      </w:r>
      <w:r w:rsidR="00375775">
        <w:rPr>
          <w:rFonts w:ascii="Arial" w:hAnsi="Arial" w:cs="Arial"/>
          <w:sz w:val="21"/>
          <w:szCs w:val="21"/>
        </w:rPr>
        <w:t>,</w:t>
      </w:r>
      <w:r w:rsidR="00727FD1">
        <w:rPr>
          <w:rFonts w:ascii="Arial" w:hAnsi="Arial" w:cs="Arial"/>
          <w:sz w:val="21"/>
          <w:szCs w:val="21"/>
        </w:rPr>
        <w:t xml:space="preserve"> if selected</w:t>
      </w:r>
      <w:r w:rsidR="00375775">
        <w:rPr>
          <w:rFonts w:ascii="Arial" w:hAnsi="Arial" w:cs="Arial"/>
          <w:sz w:val="21"/>
          <w:szCs w:val="21"/>
        </w:rPr>
        <w:t>,</w:t>
      </w:r>
      <w:r w:rsidR="00727FD1">
        <w:rPr>
          <w:rFonts w:ascii="Arial" w:hAnsi="Arial" w:cs="Arial"/>
          <w:sz w:val="21"/>
          <w:szCs w:val="21"/>
        </w:rPr>
        <w:t xml:space="preserve"> as an excellence winner – for the printed catalogue and poster</w:t>
      </w:r>
      <w:r>
        <w:rPr>
          <w:rFonts w:ascii="Arial" w:hAnsi="Arial" w:cs="Arial"/>
          <w:sz w:val="21"/>
          <w:szCs w:val="21"/>
        </w:rPr>
        <w:t>.</w:t>
      </w:r>
    </w:p>
    <w:p w14:paraId="5B3734FF" w14:textId="77777777" w:rsidR="001A5EC1" w:rsidRDefault="001A5EC1" w:rsidP="001A5EC1">
      <w:pPr>
        <w:pStyle w:val="NoSpacing"/>
        <w:rPr>
          <w:rFonts w:ascii="Arial" w:hAnsi="Arial" w:cs="Arial"/>
          <w:sz w:val="21"/>
          <w:szCs w:val="21"/>
        </w:rPr>
      </w:pPr>
    </w:p>
    <w:p w14:paraId="6FF8F419" w14:textId="77777777" w:rsidR="001A5EC1" w:rsidRDefault="001A5EC1" w:rsidP="001A5EC1">
      <w:pPr>
        <w:pStyle w:val="NoSpacing"/>
        <w:rPr>
          <w:rFonts w:ascii="Arial" w:hAnsi="Arial" w:cs="Arial"/>
          <w:sz w:val="21"/>
          <w:szCs w:val="21"/>
        </w:rPr>
      </w:pPr>
      <w:r>
        <w:rPr>
          <w:rFonts w:ascii="Arial" w:hAnsi="Arial" w:cs="Arial"/>
          <w:sz w:val="21"/>
          <w:szCs w:val="21"/>
        </w:rPr>
        <w:t xml:space="preserve">Before submitting these images please ask yourself – ‘Are these images the best representation of the submitted artwork?’ If you are worried about the upload quality or unsure about the best way to photograph the artwork please contact the program manager for assistance. </w:t>
      </w:r>
    </w:p>
    <w:p w14:paraId="3CB95EA4" w14:textId="77777777" w:rsidR="001A5EC1" w:rsidRDefault="001A5EC1" w:rsidP="001A5EC1">
      <w:pPr>
        <w:pStyle w:val="NoSpacing"/>
        <w:rPr>
          <w:rFonts w:ascii="Arial" w:hAnsi="Arial" w:cs="Arial"/>
          <w:sz w:val="21"/>
          <w:szCs w:val="21"/>
        </w:rPr>
      </w:pPr>
    </w:p>
    <w:p w14:paraId="2E708149" w14:textId="77777777" w:rsidR="001A5EC1" w:rsidRDefault="001A5EC1" w:rsidP="001A5EC1">
      <w:pPr>
        <w:pStyle w:val="NoSpacing"/>
        <w:rPr>
          <w:rFonts w:ascii="Arial" w:hAnsi="Arial" w:cs="Arial"/>
          <w:sz w:val="21"/>
          <w:szCs w:val="21"/>
        </w:rPr>
      </w:pPr>
      <w:r w:rsidRPr="00297D7E">
        <w:rPr>
          <w:rFonts w:ascii="Arial" w:hAnsi="Arial" w:cs="Arial"/>
          <w:sz w:val="21"/>
          <w:szCs w:val="21"/>
        </w:rPr>
        <w:t>Video or audio works must be uploaded within t</w:t>
      </w:r>
      <w:r w:rsidR="00B52786">
        <w:rPr>
          <w:rFonts w:ascii="Arial" w:hAnsi="Arial" w:cs="Arial"/>
          <w:sz w:val="21"/>
          <w:szCs w:val="21"/>
        </w:rPr>
        <w:t xml:space="preserve">he submission portal as either MOV </w:t>
      </w:r>
      <w:r w:rsidRPr="00297D7E">
        <w:rPr>
          <w:rFonts w:ascii="Arial" w:hAnsi="Arial" w:cs="Arial"/>
          <w:sz w:val="21"/>
          <w:szCs w:val="21"/>
        </w:rPr>
        <w:t xml:space="preserve">or </w:t>
      </w:r>
      <w:r w:rsidR="00B52786">
        <w:rPr>
          <w:rFonts w:ascii="Arial" w:hAnsi="Arial" w:cs="Arial"/>
          <w:sz w:val="21"/>
          <w:szCs w:val="21"/>
        </w:rPr>
        <w:t>MP</w:t>
      </w:r>
      <w:r w:rsidRPr="00297D7E">
        <w:rPr>
          <w:rFonts w:ascii="Arial" w:hAnsi="Arial" w:cs="Arial"/>
          <w:sz w:val="21"/>
          <w:szCs w:val="21"/>
        </w:rPr>
        <w:t>4 files to ensure they can be viewed on the department’s computers and laptops. The files cannot exceed 300 MB. If the video work is too large to be uploaded please attempt to reduce it. Higher resolutions can be provided for exhibition purposes.</w:t>
      </w:r>
      <w:r>
        <w:rPr>
          <w:rFonts w:ascii="Arial" w:hAnsi="Arial" w:cs="Arial"/>
          <w:sz w:val="21"/>
          <w:szCs w:val="21"/>
        </w:rPr>
        <w:t xml:space="preserve"> </w:t>
      </w:r>
    </w:p>
    <w:p w14:paraId="2D1CA0D7" w14:textId="77777777" w:rsidR="001A5EC1" w:rsidRDefault="001A5EC1" w:rsidP="001A5EC1">
      <w:pPr>
        <w:pStyle w:val="NoSpacing"/>
        <w:rPr>
          <w:rFonts w:ascii="Arial" w:hAnsi="Arial" w:cs="Arial"/>
          <w:sz w:val="21"/>
          <w:szCs w:val="21"/>
        </w:rPr>
      </w:pPr>
    </w:p>
    <w:p w14:paraId="3E533158" w14:textId="77777777" w:rsidR="001A5EC1" w:rsidRDefault="001A5EC1" w:rsidP="001A5EC1">
      <w:pPr>
        <w:pStyle w:val="NoSpacing"/>
        <w:rPr>
          <w:rFonts w:ascii="Arial" w:hAnsi="Arial" w:cs="Arial"/>
          <w:sz w:val="21"/>
          <w:szCs w:val="21"/>
          <w:u w:val="single"/>
        </w:rPr>
      </w:pPr>
      <w:r>
        <w:rPr>
          <w:rFonts w:ascii="Arial" w:hAnsi="Arial" w:cs="Arial"/>
          <w:sz w:val="21"/>
          <w:szCs w:val="21"/>
          <w:u w:val="single"/>
        </w:rPr>
        <w:t xml:space="preserve">Image size guidelines </w:t>
      </w:r>
    </w:p>
    <w:p w14:paraId="1898E3A0" w14:textId="77777777" w:rsidR="001A5EC1" w:rsidRDefault="001A5EC1" w:rsidP="001A5EC1">
      <w:pPr>
        <w:pStyle w:val="NoSpacing"/>
        <w:rPr>
          <w:rFonts w:ascii="Arial" w:hAnsi="Arial" w:cs="Arial"/>
          <w:sz w:val="21"/>
          <w:szCs w:val="21"/>
          <w:u w:val="single"/>
        </w:rPr>
      </w:pPr>
    </w:p>
    <w:p w14:paraId="3C611EC2" w14:textId="77777777" w:rsidR="001A5EC1" w:rsidRDefault="001A5EC1" w:rsidP="001A5EC1">
      <w:pPr>
        <w:pStyle w:val="NoSpacing"/>
        <w:rPr>
          <w:rFonts w:ascii="Arial" w:hAnsi="Arial" w:cs="Arial"/>
          <w:sz w:val="21"/>
          <w:szCs w:val="21"/>
        </w:rPr>
      </w:pPr>
      <w:r>
        <w:rPr>
          <w:rFonts w:ascii="Arial" w:hAnsi="Arial" w:cs="Arial"/>
          <w:sz w:val="21"/>
          <w:szCs w:val="21"/>
        </w:rPr>
        <w:t xml:space="preserve">Images must be larger than 500 KB and no bigger than 5 MB. Ideally, images will be between 2–3 MB and must be in either JPG or TIFF format. If images are not clear, they </w:t>
      </w:r>
      <w:r w:rsidR="00935570">
        <w:rPr>
          <w:rFonts w:ascii="Arial" w:hAnsi="Arial" w:cs="Arial"/>
          <w:sz w:val="21"/>
          <w:szCs w:val="21"/>
        </w:rPr>
        <w:t>cannot</w:t>
      </w:r>
      <w:r>
        <w:rPr>
          <w:rFonts w:ascii="Arial" w:hAnsi="Arial" w:cs="Arial"/>
          <w:sz w:val="21"/>
          <w:szCs w:val="21"/>
        </w:rPr>
        <w:t xml:space="preserve"> be presented for judging.</w:t>
      </w:r>
    </w:p>
    <w:p w14:paraId="74E5C3B4" w14:textId="77777777" w:rsidR="001A5EC1" w:rsidRDefault="001A5EC1" w:rsidP="001A5EC1">
      <w:pPr>
        <w:pStyle w:val="NoSpacing"/>
        <w:rPr>
          <w:rFonts w:ascii="Arial" w:hAnsi="Arial" w:cs="Arial"/>
          <w:sz w:val="21"/>
          <w:szCs w:val="21"/>
        </w:rPr>
      </w:pPr>
    </w:p>
    <w:p w14:paraId="2D91B851" w14:textId="77777777" w:rsidR="001A5EC1" w:rsidRDefault="001A5EC1" w:rsidP="001A5EC1">
      <w:pPr>
        <w:pStyle w:val="NoSpacing"/>
        <w:rPr>
          <w:rFonts w:ascii="Arial" w:hAnsi="Arial" w:cs="Arial"/>
          <w:sz w:val="21"/>
          <w:szCs w:val="21"/>
          <w:u w:val="single"/>
        </w:rPr>
      </w:pPr>
      <w:r>
        <w:rPr>
          <w:rFonts w:ascii="Arial" w:hAnsi="Arial" w:cs="Arial"/>
          <w:sz w:val="21"/>
          <w:szCs w:val="21"/>
          <w:u w:val="single"/>
        </w:rPr>
        <w:t>Techniques to achieve the best photo</w:t>
      </w:r>
    </w:p>
    <w:p w14:paraId="4A58D2DE" w14:textId="77777777" w:rsidR="001A5EC1" w:rsidRDefault="001A5EC1" w:rsidP="001A5EC1">
      <w:pPr>
        <w:pStyle w:val="NoSpacing"/>
        <w:rPr>
          <w:rFonts w:ascii="Arial" w:hAnsi="Arial" w:cs="Arial"/>
          <w:sz w:val="21"/>
          <w:szCs w:val="21"/>
        </w:rPr>
      </w:pPr>
    </w:p>
    <w:p w14:paraId="4C9E6783" w14:textId="77777777" w:rsidR="001A5EC1" w:rsidRDefault="001A5EC1" w:rsidP="001A5EC1">
      <w:pPr>
        <w:pStyle w:val="NoSpacing"/>
        <w:rPr>
          <w:rFonts w:ascii="Arial" w:hAnsi="Arial" w:cs="Arial"/>
          <w:sz w:val="21"/>
          <w:szCs w:val="21"/>
        </w:rPr>
      </w:pPr>
      <w:r>
        <w:rPr>
          <w:rFonts w:ascii="Arial" w:hAnsi="Arial" w:cs="Arial"/>
          <w:sz w:val="21"/>
          <w:szCs w:val="21"/>
        </w:rPr>
        <w:t>Photographers are encouraged to:</w:t>
      </w:r>
    </w:p>
    <w:p w14:paraId="73F5F6C3" w14:textId="77777777" w:rsidR="001A5EC1" w:rsidRDefault="001A5EC1" w:rsidP="003849FC">
      <w:pPr>
        <w:pStyle w:val="NoSpacing"/>
        <w:numPr>
          <w:ilvl w:val="0"/>
          <w:numId w:val="11"/>
        </w:numPr>
        <w:ind w:left="567"/>
        <w:rPr>
          <w:rFonts w:ascii="Arial" w:hAnsi="Arial" w:cs="Arial"/>
          <w:sz w:val="21"/>
          <w:szCs w:val="21"/>
        </w:rPr>
      </w:pPr>
      <w:r>
        <w:rPr>
          <w:rFonts w:ascii="Arial" w:hAnsi="Arial" w:cs="Arial"/>
          <w:sz w:val="21"/>
          <w:szCs w:val="21"/>
        </w:rPr>
        <w:t>capture the artwork only (do not take the photo with the artist, a ruler or student/school details in shot)</w:t>
      </w:r>
    </w:p>
    <w:p w14:paraId="3E087F71" w14:textId="77777777" w:rsidR="001A5EC1" w:rsidRDefault="001A5EC1" w:rsidP="003849FC">
      <w:pPr>
        <w:pStyle w:val="NoSpacing"/>
        <w:numPr>
          <w:ilvl w:val="0"/>
          <w:numId w:val="11"/>
        </w:numPr>
        <w:ind w:left="567"/>
        <w:rPr>
          <w:rFonts w:ascii="Arial" w:hAnsi="Arial" w:cs="Arial"/>
          <w:sz w:val="21"/>
          <w:szCs w:val="21"/>
        </w:rPr>
      </w:pPr>
      <w:r>
        <w:rPr>
          <w:rFonts w:ascii="Arial" w:hAnsi="Arial" w:cs="Arial"/>
          <w:sz w:val="21"/>
          <w:szCs w:val="21"/>
        </w:rPr>
        <w:t>if the artwork is a digital image, submit the original digital file</w:t>
      </w:r>
    </w:p>
    <w:p w14:paraId="670DDB67" w14:textId="77777777" w:rsidR="001A5EC1" w:rsidRDefault="001A5EC1" w:rsidP="003849FC">
      <w:pPr>
        <w:pStyle w:val="NoSpacing"/>
        <w:numPr>
          <w:ilvl w:val="0"/>
          <w:numId w:val="11"/>
        </w:numPr>
        <w:ind w:left="567"/>
        <w:rPr>
          <w:rFonts w:ascii="Arial" w:hAnsi="Arial" w:cs="Arial"/>
          <w:sz w:val="21"/>
          <w:szCs w:val="21"/>
        </w:rPr>
      </w:pPr>
      <w:r>
        <w:rPr>
          <w:rFonts w:ascii="Arial" w:hAnsi="Arial" w:cs="Arial"/>
          <w:sz w:val="21"/>
          <w:szCs w:val="21"/>
        </w:rPr>
        <w:t>place the artwork against a clean, light, single-coloured (preferably white) background</w:t>
      </w:r>
    </w:p>
    <w:p w14:paraId="19A6F7F4" w14:textId="77777777" w:rsidR="001A5EC1" w:rsidRDefault="001A5EC1" w:rsidP="003849FC">
      <w:pPr>
        <w:pStyle w:val="NoSpacing"/>
        <w:numPr>
          <w:ilvl w:val="0"/>
          <w:numId w:val="11"/>
        </w:numPr>
        <w:ind w:left="567"/>
        <w:rPr>
          <w:rFonts w:ascii="Arial" w:hAnsi="Arial" w:cs="Arial"/>
          <w:sz w:val="21"/>
          <w:szCs w:val="21"/>
        </w:rPr>
      </w:pPr>
      <w:r>
        <w:rPr>
          <w:rFonts w:ascii="Arial" w:hAnsi="Arial" w:cs="Arial"/>
          <w:sz w:val="21"/>
          <w:szCs w:val="21"/>
        </w:rPr>
        <w:t>photograph the works before framing, to avoid reflection from perspex or glass</w:t>
      </w:r>
    </w:p>
    <w:p w14:paraId="358316F2" w14:textId="77777777" w:rsidR="001A5EC1" w:rsidRDefault="001A5EC1" w:rsidP="003849FC">
      <w:pPr>
        <w:pStyle w:val="NoSpacing"/>
        <w:numPr>
          <w:ilvl w:val="0"/>
          <w:numId w:val="11"/>
        </w:numPr>
        <w:ind w:left="567"/>
        <w:rPr>
          <w:rFonts w:ascii="Arial" w:hAnsi="Arial" w:cs="Arial"/>
          <w:sz w:val="21"/>
          <w:szCs w:val="21"/>
        </w:rPr>
      </w:pPr>
      <w:r>
        <w:rPr>
          <w:rFonts w:ascii="Arial" w:hAnsi="Arial" w:cs="Arial"/>
          <w:sz w:val="21"/>
          <w:szCs w:val="21"/>
        </w:rPr>
        <w:t>use the best camera available, alternatively a smartphone may be used</w:t>
      </w:r>
    </w:p>
    <w:p w14:paraId="01140A73" w14:textId="77777777" w:rsidR="001A5EC1" w:rsidRDefault="001A5EC1" w:rsidP="003849FC">
      <w:pPr>
        <w:pStyle w:val="NoSpacing"/>
        <w:numPr>
          <w:ilvl w:val="0"/>
          <w:numId w:val="11"/>
        </w:numPr>
        <w:ind w:left="567"/>
        <w:rPr>
          <w:rFonts w:ascii="Arial" w:hAnsi="Arial" w:cs="Arial"/>
          <w:sz w:val="21"/>
          <w:szCs w:val="21"/>
        </w:rPr>
      </w:pPr>
      <w:r>
        <w:rPr>
          <w:rFonts w:ascii="Arial" w:hAnsi="Arial" w:cs="Arial"/>
          <w:sz w:val="21"/>
          <w:szCs w:val="21"/>
        </w:rPr>
        <w:t>if possible, use a tripod or camera support</w:t>
      </w:r>
    </w:p>
    <w:p w14:paraId="78E18AA8" w14:textId="77777777" w:rsidR="001A5EC1" w:rsidRDefault="001A5EC1" w:rsidP="003849FC">
      <w:pPr>
        <w:pStyle w:val="NoSpacing"/>
        <w:numPr>
          <w:ilvl w:val="0"/>
          <w:numId w:val="11"/>
        </w:numPr>
        <w:ind w:left="567"/>
        <w:rPr>
          <w:rFonts w:ascii="Arial" w:hAnsi="Arial" w:cs="Arial"/>
          <w:sz w:val="21"/>
          <w:szCs w:val="21"/>
        </w:rPr>
      </w:pPr>
      <w:r>
        <w:rPr>
          <w:rFonts w:ascii="Arial" w:hAnsi="Arial" w:cs="Arial"/>
          <w:sz w:val="21"/>
          <w:szCs w:val="21"/>
        </w:rPr>
        <w:t>photograph 3D works from different angles</w:t>
      </w:r>
    </w:p>
    <w:p w14:paraId="7F9147AA" w14:textId="77777777" w:rsidR="001A5EC1" w:rsidRDefault="001A5EC1" w:rsidP="003849FC">
      <w:pPr>
        <w:pStyle w:val="NoSpacing"/>
        <w:numPr>
          <w:ilvl w:val="0"/>
          <w:numId w:val="11"/>
        </w:numPr>
        <w:ind w:left="567"/>
        <w:rPr>
          <w:rFonts w:ascii="Arial" w:hAnsi="Arial" w:cs="Arial"/>
          <w:sz w:val="21"/>
          <w:szCs w:val="21"/>
        </w:rPr>
      </w:pPr>
      <w:r>
        <w:rPr>
          <w:rFonts w:ascii="Arial" w:hAnsi="Arial" w:cs="Arial"/>
          <w:sz w:val="21"/>
          <w:szCs w:val="21"/>
        </w:rPr>
        <w:t>ensure the image is sharply focused and fills as much of the frame as possible</w:t>
      </w:r>
    </w:p>
    <w:p w14:paraId="03773B13" w14:textId="77777777" w:rsidR="001A5EC1" w:rsidRDefault="001A5EC1" w:rsidP="003849FC">
      <w:pPr>
        <w:pStyle w:val="NoSpacing"/>
        <w:numPr>
          <w:ilvl w:val="0"/>
          <w:numId w:val="11"/>
        </w:numPr>
        <w:ind w:left="567"/>
        <w:rPr>
          <w:rFonts w:ascii="Arial" w:hAnsi="Arial" w:cs="Arial"/>
          <w:sz w:val="21"/>
          <w:szCs w:val="21"/>
        </w:rPr>
      </w:pPr>
      <w:r>
        <w:rPr>
          <w:rFonts w:ascii="Arial" w:hAnsi="Arial" w:cs="Arial"/>
          <w:sz w:val="21"/>
          <w:szCs w:val="21"/>
        </w:rPr>
        <w:t>stand</w:t>
      </w:r>
      <w:r w:rsidR="003849FC">
        <w:rPr>
          <w:rFonts w:ascii="Arial" w:hAnsi="Arial" w:cs="Arial"/>
          <w:sz w:val="21"/>
          <w:szCs w:val="21"/>
        </w:rPr>
        <w:t xml:space="preserve"> squarely in front of the work – p</w:t>
      </w:r>
      <w:r>
        <w:rPr>
          <w:rFonts w:ascii="Arial" w:hAnsi="Arial" w:cs="Arial"/>
          <w:sz w:val="21"/>
          <w:szCs w:val="21"/>
        </w:rPr>
        <w:t>hotographing from an angle will distort the work</w:t>
      </w:r>
    </w:p>
    <w:p w14:paraId="1021F430" w14:textId="77777777" w:rsidR="001A5EC1" w:rsidRDefault="001A5EC1" w:rsidP="003849FC">
      <w:pPr>
        <w:pStyle w:val="NoSpacing"/>
        <w:numPr>
          <w:ilvl w:val="0"/>
          <w:numId w:val="11"/>
        </w:numPr>
        <w:ind w:left="567"/>
        <w:rPr>
          <w:rFonts w:ascii="Arial" w:hAnsi="Arial" w:cs="Arial"/>
          <w:sz w:val="21"/>
          <w:szCs w:val="21"/>
        </w:rPr>
      </w:pPr>
      <w:r>
        <w:rPr>
          <w:rFonts w:ascii="Arial" w:hAnsi="Arial" w:cs="Arial"/>
          <w:sz w:val="21"/>
          <w:szCs w:val="21"/>
        </w:rPr>
        <w:t>do not use a flash</w:t>
      </w:r>
    </w:p>
    <w:p w14:paraId="01A19654" w14:textId="77777777" w:rsidR="001A5EC1" w:rsidRDefault="001A5EC1" w:rsidP="003849FC">
      <w:pPr>
        <w:pStyle w:val="NoSpacing"/>
        <w:numPr>
          <w:ilvl w:val="0"/>
          <w:numId w:val="11"/>
        </w:numPr>
        <w:ind w:left="567"/>
        <w:rPr>
          <w:rFonts w:ascii="Arial" w:hAnsi="Arial" w:cs="Arial"/>
          <w:sz w:val="21"/>
          <w:szCs w:val="21"/>
        </w:rPr>
      </w:pPr>
      <w:r>
        <w:rPr>
          <w:rFonts w:ascii="Arial" w:hAnsi="Arial" w:cs="Arial"/>
          <w:sz w:val="21"/>
          <w:szCs w:val="21"/>
        </w:rPr>
        <w:t>take a number of photographs using different exposures.</w:t>
      </w:r>
    </w:p>
    <w:p w14:paraId="2F10D388" w14:textId="77777777" w:rsidR="001A5EC1" w:rsidRDefault="001A5EC1" w:rsidP="001A5EC1">
      <w:pPr>
        <w:pStyle w:val="NoSpacing"/>
        <w:rPr>
          <w:rFonts w:ascii="Arial" w:hAnsi="Arial" w:cs="Arial"/>
          <w:sz w:val="21"/>
          <w:szCs w:val="21"/>
        </w:rPr>
      </w:pPr>
    </w:p>
    <w:p w14:paraId="338FD908" w14:textId="77777777" w:rsidR="005D681E" w:rsidRDefault="001A5EC1" w:rsidP="001A5EC1">
      <w:pPr>
        <w:pStyle w:val="NoSpacing"/>
        <w:rPr>
          <w:rFonts w:ascii="Arial" w:hAnsi="Arial" w:cs="Arial"/>
          <w:sz w:val="21"/>
          <w:szCs w:val="21"/>
        </w:rPr>
      </w:pPr>
      <w:r>
        <w:rPr>
          <w:rFonts w:ascii="Arial" w:hAnsi="Arial" w:cs="Arial"/>
          <w:sz w:val="21"/>
          <w:szCs w:val="21"/>
        </w:rPr>
        <w:t xml:space="preserve">The first photograph must be an overview shot, showing all pieces and elements of the artwork as it would look on display. </w:t>
      </w:r>
    </w:p>
    <w:p w14:paraId="3085D7F8" w14:textId="77777777" w:rsidR="005D681E" w:rsidRDefault="005D681E" w:rsidP="001A5EC1">
      <w:pPr>
        <w:pStyle w:val="NoSpacing"/>
        <w:rPr>
          <w:rFonts w:ascii="Arial" w:hAnsi="Arial" w:cs="Arial"/>
          <w:sz w:val="21"/>
          <w:szCs w:val="21"/>
        </w:rPr>
      </w:pPr>
    </w:p>
    <w:p w14:paraId="19BB0EF0" w14:textId="77777777" w:rsidR="005D681E" w:rsidRDefault="005D681E" w:rsidP="001A5EC1">
      <w:pPr>
        <w:pStyle w:val="NoSpacing"/>
        <w:rPr>
          <w:rFonts w:ascii="Arial" w:hAnsi="Arial" w:cs="Arial"/>
          <w:sz w:val="21"/>
          <w:szCs w:val="21"/>
        </w:rPr>
      </w:pPr>
    </w:p>
    <w:p w14:paraId="3838D41C" w14:textId="77777777" w:rsidR="001A5EC1" w:rsidRDefault="002C77A5" w:rsidP="001A5EC1">
      <w:pPr>
        <w:pStyle w:val="NoSpacing"/>
        <w:rPr>
          <w:rFonts w:ascii="Arial" w:hAnsi="Arial" w:cs="Arial"/>
          <w:sz w:val="21"/>
          <w:szCs w:val="21"/>
        </w:rPr>
      </w:pPr>
      <w:r>
        <w:rPr>
          <w:rFonts w:ascii="Arial" w:hAnsi="Arial" w:cs="Arial"/>
          <w:sz w:val="21"/>
          <w:szCs w:val="21"/>
        </w:rPr>
        <w:br/>
      </w:r>
    </w:p>
    <w:p w14:paraId="772DF9DE" w14:textId="44079C62" w:rsidR="002C77A5" w:rsidRDefault="002C77A5" w:rsidP="001A5EC1">
      <w:pPr>
        <w:pStyle w:val="NoSpacing"/>
        <w:rPr>
          <w:rFonts w:ascii="Arial" w:hAnsi="Arial" w:cs="Arial"/>
          <w:sz w:val="21"/>
          <w:szCs w:val="21"/>
        </w:rPr>
      </w:pPr>
    </w:p>
    <w:p w14:paraId="730739D2" w14:textId="59076D8A" w:rsidR="00205C41" w:rsidRDefault="00205C41" w:rsidP="001A5EC1">
      <w:pPr>
        <w:pStyle w:val="NoSpacing"/>
        <w:rPr>
          <w:rFonts w:ascii="Arial" w:hAnsi="Arial" w:cs="Arial"/>
          <w:sz w:val="21"/>
          <w:szCs w:val="21"/>
        </w:rPr>
      </w:pPr>
    </w:p>
    <w:p w14:paraId="0D022998" w14:textId="3AD283DE" w:rsidR="00205C41" w:rsidRPr="00205C41" w:rsidRDefault="00205C41" w:rsidP="001A5EC1">
      <w:pPr>
        <w:pStyle w:val="NoSpacing"/>
        <w:rPr>
          <w:rFonts w:ascii="Arial" w:hAnsi="Arial" w:cs="Arial"/>
          <w:b/>
          <w:sz w:val="21"/>
          <w:szCs w:val="21"/>
        </w:rPr>
      </w:pPr>
      <w:r w:rsidRPr="00205C41">
        <w:rPr>
          <w:rFonts w:ascii="Arial" w:hAnsi="Arial" w:cs="Arial"/>
          <w:b/>
          <w:sz w:val="21"/>
          <w:szCs w:val="21"/>
        </w:rPr>
        <w:lastRenderedPageBreak/>
        <w:t>First photo example:</w:t>
      </w:r>
    </w:p>
    <w:p w14:paraId="55F23A7F" w14:textId="0FD20F06" w:rsidR="00935570" w:rsidRDefault="009A4E1E" w:rsidP="001A5EC1">
      <w:pPr>
        <w:pStyle w:val="NoSpacing"/>
        <w:rPr>
          <w:rFonts w:ascii="Arial" w:hAnsi="Arial" w:cs="Arial"/>
          <w:sz w:val="21"/>
          <w:szCs w:val="21"/>
        </w:rPr>
      </w:pPr>
      <w:r>
        <w:rPr>
          <w:noProof/>
          <w:lang w:eastAsia="en-AU"/>
        </w:rPr>
        <w:drawing>
          <wp:inline distT="0" distB="0" distL="0" distR="0" wp14:anchorId="3366163B" wp14:editId="2698BBBE">
            <wp:extent cx="6480810" cy="24834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810" cy="2483403"/>
                    </a:xfrm>
                    <a:prstGeom prst="rect">
                      <a:avLst/>
                    </a:prstGeom>
                    <a:noFill/>
                    <a:ln>
                      <a:noFill/>
                    </a:ln>
                  </pic:spPr>
                </pic:pic>
              </a:graphicData>
            </a:graphic>
          </wp:inline>
        </w:drawing>
      </w:r>
      <w:r w:rsidR="00205C41">
        <w:rPr>
          <w:rFonts w:asciiTheme="minorHAnsi" w:hAnsiTheme="minorHAnsi" w:cstheme="minorBidi"/>
          <w:noProof/>
        </w:rPr>
        <w:t xml:space="preserve"> </w:t>
      </w:r>
    </w:p>
    <w:p w14:paraId="48BAF2A0" w14:textId="77777777" w:rsidR="00935570" w:rsidRDefault="00935570" w:rsidP="001A5EC1">
      <w:pPr>
        <w:pStyle w:val="NoSpacing"/>
        <w:rPr>
          <w:rFonts w:ascii="Arial" w:hAnsi="Arial" w:cs="Arial"/>
          <w:sz w:val="21"/>
          <w:szCs w:val="21"/>
        </w:rPr>
      </w:pPr>
    </w:p>
    <w:p w14:paraId="46FAD1D2" w14:textId="3484252F" w:rsidR="001A5EC1" w:rsidRDefault="001A5EC1" w:rsidP="001A5EC1">
      <w:pPr>
        <w:pStyle w:val="NoSpacing"/>
        <w:rPr>
          <w:rFonts w:ascii="Arial" w:hAnsi="Arial" w:cs="Arial"/>
        </w:rPr>
      </w:pPr>
      <w:r>
        <w:rPr>
          <w:rFonts w:ascii="Arial" w:hAnsi="Arial" w:cs="Arial"/>
          <w:sz w:val="21"/>
          <w:szCs w:val="21"/>
        </w:rPr>
        <w:t>The second and third shots are to be detailed photographs of selected sections of the artwork. Please keep in mind it is hard for judges to assess a work if they can’t view its entirety</w:t>
      </w:r>
      <w:r w:rsidR="00205C41">
        <w:rPr>
          <w:rFonts w:ascii="Arial" w:hAnsi="Arial" w:cs="Arial"/>
          <w:sz w:val="21"/>
          <w:szCs w:val="21"/>
        </w:rPr>
        <w:t xml:space="preserve"> and its detail</w:t>
      </w:r>
      <w:r>
        <w:rPr>
          <w:rFonts w:ascii="Arial" w:hAnsi="Arial" w:cs="Arial"/>
          <w:sz w:val="21"/>
          <w:szCs w:val="21"/>
        </w:rPr>
        <w:t xml:space="preserve">. </w:t>
      </w:r>
    </w:p>
    <w:p w14:paraId="1F503C22" w14:textId="77777777" w:rsidR="001A5EC1" w:rsidRDefault="001A5EC1" w:rsidP="001A5EC1">
      <w:pPr>
        <w:pStyle w:val="NoSpacing"/>
        <w:rPr>
          <w:rFonts w:ascii="Arial" w:hAnsi="Arial" w:cs="Arial"/>
          <w:sz w:val="21"/>
          <w:szCs w:val="21"/>
        </w:rPr>
      </w:pPr>
    </w:p>
    <w:p w14:paraId="641FABD5" w14:textId="0D40BE79" w:rsidR="001A5EC1" w:rsidRPr="00205C41" w:rsidRDefault="00205C41" w:rsidP="001A5EC1">
      <w:pPr>
        <w:pStyle w:val="NoSpacing"/>
        <w:rPr>
          <w:rFonts w:ascii="Arial" w:hAnsi="Arial" w:cs="Arial"/>
          <w:b/>
          <w:sz w:val="21"/>
          <w:szCs w:val="21"/>
        </w:rPr>
      </w:pPr>
      <w:r w:rsidRPr="00205C41">
        <w:rPr>
          <w:rFonts w:ascii="Arial" w:hAnsi="Arial" w:cs="Arial"/>
          <w:b/>
          <w:sz w:val="21"/>
          <w:szCs w:val="21"/>
        </w:rPr>
        <w:t>Second and third photo example:</w:t>
      </w:r>
    </w:p>
    <w:p w14:paraId="2E0FEF29" w14:textId="6F722A54" w:rsidR="001A5EC1" w:rsidRDefault="00205C41" w:rsidP="001A5EC1">
      <w:pPr>
        <w:pStyle w:val="NoSpacing"/>
        <w:rPr>
          <w:rFonts w:ascii="Arial" w:hAnsi="Arial" w:cs="Arial"/>
        </w:rPr>
      </w:pPr>
      <w:r>
        <w:rPr>
          <w:noProof/>
          <w:lang w:eastAsia="en-AU"/>
        </w:rPr>
        <w:drawing>
          <wp:inline distT="0" distB="0" distL="0" distR="0" wp14:anchorId="66B827BF" wp14:editId="12EBD2D6">
            <wp:extent cx="3257973" cy="2443480"/>
            <wp:effectExtent l="6985"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258824" cy="2444118"/>
                    </a:xfrm>
                    <a:prstGeom prst="rect">
                      <a:avLst/>
                    </a:prstGeom>
                    <a:noFill/>
                    <a:ln>
                      <a:noFill/>
                    </a:ln>
                  </pic:spPr>
                </pic:pic>
              </a:graphicData>
            </a:graphic>
          </wp:inline>
        </w:drawing>
      </w:r>
      <w:r w:rsidRPr="00205C41">
        <w:t xml:space="preserve"> </w:t>
      </w:r>
      <w:r>
        <w:rPr>
          <w:noProof/>
          <w:lang w:eastAsia="en-AU"/>
        </w:rPr>
        <w:drawing>
          <wp:inline distT="0" distB="0" distL="0" distR="0" wp14:anchorId="7EF085CF" wp14:editId="2A2CC71A">
            <wp:extent cx="3857625" cy="289321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59592" cy="2894694"/>
                    </a:xfrm>
                    <a:prstGeom prst="rect">
                      <a:avLst/>
                    </a:prstGeom>
                    <a:noFill/>
                    <a:ln>
                      <a:noFill/>
                    </a:ln>
                  </pic:spPr>
                </pic:pic>
              </a:graphicData>
            </a:graphic>
          </wp:inline>
        </w:drawing>
      </w:r>
    </w:p>
    <w:p w14:paraId="0FF12752" w14:textId="3EEA7A58" w:rsidR="002C77A5" w:rsidRPr="00205C41" w:rsidRDefault="00205C41" w:rsidP="001A5EC1">
      <w:pPr>
        <w:pStyle w:val="NoSpacing"/>
        <w:rPr>
          <w:rFonts w:ascii="Arial" w:hAnsi="Arial" w:cs="Arial"/>
          <w:i/>
          <w:sz w:val="16"/>
          <w:szCs w:val="24"/>
        </w:rPr>
      </w:pPr>
      <w:r w:rsidRPr="00205C41">
        <w:rPr>
          <w:rFonts w:ascii="Arial" w:hAnsi="Arial" w:cs="Arial"/>
          <w:i/>
          <w:sz w:val="16"/>
          <w:szCs w:val="24"/>
        </w:rPr>
        <w:t xml:space="preserve">Images: 2021 Excellence </w:t>
      </w:r>
      <w:r>
        <w:rPr>
          <w:rFonts w:ascii="Arial" w:hAnsi="Arial" w:cs="Arial"/>
          <w:i/>
          <w:sz w:val="16"/>
          <w:szCs w:val="24"/>
        </w:rPr>
        <w:t>w</w:t>
      </w:r>
      <w:r w:rsidRPr="00205C41">
        <w:rPr>
          <w:rFonts w:ascii="Arial" w:hAnsi="Arial" w:cs="Arial"/>
          <w:i/>
          <w:sz w:val="16"/>
          <w:szCs w:val="24"/>
        </w:rPr>
        <w:t>inner, Holly McDougall, St Margaret Mary's College (Hyde Park)</w:t>
      </w:r>
    </w:p>
    <w:p w14:paraId="317E30E2" w14:textId="77777777" w:rsidR="001A5EC1" w:rsidRDefault="001A5EC1" w:rsidP="001A5EC1">
      <w:pPr>
        <w:pStyle w:val="NoSpacing"/>
        <w:rPr>
          <w:rFonts w:ascii="Arial" w:hAnsi="Arial" w:cs="Arial"/>
          <w:b/>
          <w:sz w:val="24"/>
          <w:szCs w:val="24"/>
        </w:rPr>
      </w:pPr>
    </w:p>
    <w:p w14:paraId="51261B80" w14:textId="77777777" w:rsidR="001A5EC1" w:rsidRDefault="001A5EC1" w:rsidP="001A5EC1">
      <w:pPr>
        <w:pStyle w:val="NoSpacing"/>
        <w:rPr>
          <w:rFonts w:ascii="Arial" w:hAnsi="Arial" w:cs="Arial"/>
          <w:b/>
          <w:sz w:val="24"/>
          <w:szCs w:val="24"/>
        </w:rPr>
      </w:pPr>
      <w:r>
        <w:rPr>
          <w:rFonts w:ascii="Arial" w:hAnsi="Arial" w:cs="Arial"/>
          <w:b/>
          <w:sz w:val="24"/>
          <w:szCs w:val="24"/>
        </w:rPr>
        <w:t>4.3 Artwork details</w:t>
      </w:r>
    </w:p>
    <w:p w14:paraId="3DF9EFB1" w14:textId="77777777" w:rsidR="001A5EC1" w:rsidRDefault="001A5EC1" w:rsidP="001A5EC1">
      <w:pPr>
        <w:pStyle w:val="NoSpacing"/>
        <w:rPr>
          <w:rFonts w:ascii="Arial" w:hAnsi="Arial" w:cs="Arial"/>
          <w:b/>
          <w:sz w:val="24"/>
          <w:szCs w:val="24"/>
        </w:rPr>
      </w:pPr>
    </w:p>
    <w:p w14:paraId="386D2C3F" w14:textId="77777777" w:rsidR="001A5EC1" w:rsidRDefault="001A5EC1" w:rsidP="001A5EC1">
      <w:pPr>
        <w:pStyle w:val="NoSpacing"/>
        <w:rPr>
          <w:rFonts w:ascii="Arial" w:hAnsi="Arial" w:cs="Arial"/>
          <w:sz w:val="21"/>
          <w:szCs w:val="21"/>
        </w:rPr>
      </w:pPr>
      <w:r>
        <w:rPr>
          <w:rFonts w:ascii="Arial" w:hAnsi="Arial" w:cs="Arial"/>
          <w:sz w:val="21"/>
          <w:szCs w:val="21"/>
        </w:rPr>
        <w:t xml:space="preserve">The following artwork details will be used during the judging process. It is important that these details are as accurate as possible: </w:t>
      </w:r>
    </w:p>
    <w:p w14:paraId="4F4749A6" w14:textId="77777777" w:rsidR="001A5EC1" w:rsidRDefault="001A5EC1" w:rsidP="001A5EC1">
      <w:pPr>
        <w:pStyle w:val="NoSpacing"/>
        <w:rPr>
          <w:rFonts w:ascii="Arial" w:hAnsi="Arial" w:cs="Arial"/>
          <w:sz w:val="21"/>
          <w:szCs w:val="21"/>
        </w:rPr>
      </w:pPr>
    </w:p>
    <w:p w14:paraId="7CE13A32" w14:textId="77777777" w:rsidR="001A5EC1" w:rsidRDefault="001A5EC1" w:rsidP="001A5EC1">
      <w:pPr>
        <w:pStyle w:val="NoSpacing"/>
        <w:rPr>
          <w:rFonts w:ascii="Arial" w:hAnsi="Arial" w:cs="Arial"/>
          <w:b/>
          <w:sz w:val="21"/>
          <w:szCs w:val="21"/>
        </w:rPr>
      </w:pPr>
      <w:r>
        <w:rPr>
          <w:rFonts w:ascii="Arial" w:hAnsi="Arial" w:cs="Arial"/>
          <w:b/>
          <w:sz w:val="21"/>
          <w:szCs w:val="21"/>
        </w:rPr>
        <w:t xml:space="preserve">Artwork description </w:t>
      </w:r>
      <w:r>
        <w:rPr>
          <w:rFonts w:ascii="Arial" w:hAnsi="Arial" w:cs="Arial"/>
          <w:sz w:val="21"/>
          <w:szCs w:val="21"/>
        </w:rPr>
        <w:t>(20 words maximum)</w:t>
      </w:r>
    </w:p>
    <w:p w14:paraId="678288A6" w14:textId="3E31184B" w:rsidR="001A5EC1" w:rsidRDefault="001A5EC1" w:rsidP="001A5EC1">
      <w:pPr>
        <w:pStyle w:val="NoSpacing"/>
        <w:rPr>
          <w:rFonts w:ascii="Arial" w:hAnsi="Arial" w:cs="Arial"/>
          <w:sz w:val="21"/>
          <w:szCs w:val="21"/>
        </w:rPr>
      </w:pPr>
      <w:r>
        <w:rPr>
          <w:rFonts w:ascii="Arial" w:hAnsi="Arial" w:cs="Arial"/>
          <w:sz w:val="21"/>
          <w:szCs w:val="21"/>
        </w:rPr>
        <w:t xml:space="preserve">A physical description of the artwork and the number of components that are to be judged; i.e. </w:t>
      </w:r>
      <w:r w:rsidR="00375775">
        <w:rPr>
          <w:rFonts w:ascii="Arial" w:hAnsi="Arial" w:cs="Arial"/>
          <w:sz w:val="21"/>
          <w:szCs w:val="21"/>
        </w:rPr>
        <w:t xml:space="preserve">3 </w:t>
      </w:r>
      <w:r>
        <w:rPr>
          <w:rFonts w:ascii="Arial" w:hAnsi="Arial" w:cs="Arial"/>
          <w:sz w:val="21"/>
          <w:szCs w:val="21"/>
        </w:rPr>
        <w:t xml:space="preserve">canvases, video projection onto canvas, sculpture or digital media installation. </w:t>
      </w:r>
      <w:r w:rsidR="007F1C4C">
        <w:rPr>
          <w:rFonts w:ascii="Arial" w:hAnsi="Arial" w:cs="Arial"/>
          <w:sz w:val="21"/>
          <w:szCs w:val="21"/>
        </w:rPr>
        <w:t xml:space="preserve">Materials used to create the artwork; i.e. acrylic on canvas, graphite on wax paper or fabric sculpture. </w:t>
      </w:r>
      <w:r>
        <w:rPr>
          <w:rFonts w:ascii="Arial" w:hAnsi="Arial" w:cs="Arial"/>
          <w:sz w:val="21"/>
          <w:szCs w:val="21"/>
        </w:rPr>
        <w:t xml:space="preserve">For digital works, describe the video duration, colour and sound. </w:t>
      </w:r>
    </w:p>
    <w:p w14:paraId="15C12525" w14:textId="77777777" w:rsidR="001A5EC1" w:rsidRDefault="001A5EC1" w:rsidP="001A5EC1">
      <w:pPr>
        <w:pStyle w:val="NoSpacing"/>
        <w:rPr>
          <w:rFonts w:ascii="Arial" w:hAnsi="Arial" w:cs="Arial"/>
          <w:sz w:val="21"/>
          <w:szCs w:val="21"/>
          <w:highlight w:val="green"/>
        </w:rPr>
      </w:pPr>
    </w:p>
    <w:p w14:paraId="2DBAB1F1" w14:textId="77777777" w:rsidR="001A5EC1" w:rsidRDefault="001A5EC1" w:rsidP="001A5EC1">
      <w:pPr>
        <w:pStyle w:val="NoSpacing"/>
        <w:rPr>
          <w:rFonts w:ascii="Arial" w:hAnsi="Arial" w:cs="Arial"/>
          <w:sz w:val="21"/>
          <w:szCs w:val="21"/>
        </w:rPr>
      </w:pPr>
      <w:r>
        <w:rPr>
          <w:rFonts w:ascii="Arial" w:hAnsi="Arial" w:cs="Arial"/>
          <w:b/>
          <w:sz w:val="21"/>
          <w:szCs w:val="21"/>
        </w:rPr>
        <w:t xml:space="preserve">Artwork medium </w:t>
      </w:r>
      <w:r>
        <w:rPr>
          <w:rFonts w:ascii="Arial" w:hAnsi="Arial" w:cs="Arial"/>
          <w:sz w:val="21"/>
          <w:szCs w:val="21"/>
        </w:rPr>
        <w:t>(20 words maximum)</w:t>
      </w:r>
    </w:p>
    <w:p w14:paraId="6E49388C" w14:textId="77777777" w:rsidR="007F1C4C" w:rsidRDefault="007F1C4C" w:rsidP="007F1C4C">
      <w:r w:rsidRPr="007F1C4C">
        <w:rPr>
          <w:rFonts w:cs="Arial"/>
          <w:sz w:val="21"/>
          <w:szCs w:val="21"/>
        </w:rPr>
        <w:t xml:space="preserve">Type of artwork: </w:t>
      </w:r>
      <w:r w:rsidRPr="00A1295C">
        <w:rPr>
          <w:rFonts w:cs="Arial"/>
          <w:sz w:val="21"/>
          <w:szCs w:val="21"/>
        </w:rPr>
        <w:t>painting, drawing, print, photograph, video, film/electronic imaging, installation, sculpture, costume design. If choosing other, please specify.</w:t>
      </w:r>
      <w:r>
        <w:t xml:space="preserve"> </w:t>
      </w:r>
    </w:p>
    <w:p w14:paraId="0A0B5670" w14:textId="77777777" w:rsidR="007F1C4C" w:rsidRDefault="007F1C4C" w:rsidP="001A5EC1">
      <w:pPr>
        <w:pStyle w:val="NoSpacing"/>
        <w:rPr>
          <w:rFonts w:ascii="Arial" w:hAnsi="Arial" w:cs="Arial"/>
          <w:sz w:val="21"/>
          <w:szCs w:val="21"/>
        </w:rPr>
      </w:pPr>
    </w:p>
    <w:p w14:paraId="6FFFB8A9" w14:textId="77777777" w:rsidR="001A5EC1" w:rsidRDefault="001A5EC1" w:rsidP="001A5EC1">
      <w:pPr>
        <w:pStyle w:val="NoSpacing"/>
        <w:rPr>
          <w:rFonts w:ascii="Arial" w:hAnsi="Arial" w:cs="Arial"/>
          <w:sz w:val="21"/>
          <w:szCs w:val="21"/>
        </w:rPr>
      </w:pPr>
      <w:r>
        <w:rPr>
          <w:rFonts w:ascii="Arial" w:hAnsi="Arial" w:cs="Arial"/>
          <w:b/>
          <w:sz w:val="21"/>
          <w:szCs w:val="21"/>
        </w:rPr>
        <w:lastRenderedPageBreak/>
        <w:t>Artwork process</w:t>
      </w:r>
      <w:r>
        <w:rPr>
          <w:rFonts w:ascii="Arial" w:hAnsi="Arial" w:cs="Arial"/>
          <w:sz w:val="21"/>
          <w:szCs w:val="21"/>
        </w:rPr>
        <w:t xml:space="preserve"> (100 words maximum)</w:t>
      </w:r>
    </w:p>
    <w:p w14:paraId="405C3184" w14:textId="77777777" w:rsidR="001A5EC1" w:rsidRDefault="001A5EC1" w:rsidP="001A5EC1">
      <w:pPr>
        <w:pStyle w:val="NoSpacing"/>
        <w:rPr>
          <w:rFonts w:ascii="Arial" w:hAnsi="Arial" w:cs="Arial"/>
          <w:sz w:val="21"/>
          <w:szCs w:val="21"/>
        </w:rPr>
      </w:pPr>
      <w:r>
        <w:rPr>
          <w:rFonts w:ascii="Arial" w:hAnsi="Arial" w:cs="Arial"/>
          <w:sz w:val="21"/>
          <w:szCs w:val="21"/>
        </w:rPr>
        <w:t xml:space="preserve">Explain the processes the student employed to create the artwork. Include as much detail as possible, particularly any new and innovative techniques to explain the work involved to reach the final product. </w:t>
      </w:r>
    </w:p>
    <w:p w14:paraId="2BE47430" w14:textId="77777777" w:rsidR="00893DE8" w:rsidRDefault="00893DE8" w:rsidP="001A5EC1">
      <w:pPr>
        <w:pStyle w:val="NoSpacing"/>
        <w:rPr>
          <w:rFonts w:ascii="Arial" w:hAnsi="Arial" w:cs="Arial"/>
          <w:sz w:val="21"/>
          <w:szCs w:val="21"/>
        </w:rPr>
      </w:pPr>
    </w:p>
    <w:p w14:paraId="764A2A1A" w14:textId="77777777" w:rsidR="00893DE8" w:rsidRDefault="00893DE8" w:rsidP="00893DE8">
      <w:pPr>
        <w:pStyle w:val="NoSpacing"/>
        <w:rPr>
          <w:rFonts w:ascii="Arial" w:hAnsi="Arial" w:cs="Arial"/>
          <w:sz w:val="21"/>
          <w:szCs w:val="21"/>
        </w:rPr>
      </w:pPr>
      <w:r>
        <w:rPr>
          <w:rFonts w:ascii="Arial" w:hAnsi="Arial" w:cs="Arial"/>
          <w:b/>
          <w:sz w:val="21"/>
          <w:szCs w:val="21"/>
        </w:rPr>
        <w:t xml:space="preserve">Artwork process supporting documentation </w:t>
      </w:r>
      <w:r w:rsidRPr="00893DE8">
        <w:rPr>
          <w:rFonts w:ascii="Arial" w:hAnsi="Arial" w:cs="Arial"/>
          <w:sz w:val="21"/>
          <w:szCs w:val="21"/>
        </w:rPr>
        <w:t>(optional maximum one A4 page in JPG, PDF or Word format)</w:t>
      </w:r>
    </w:p>
    <w:p w14:paraId="163E3164" w14:textId="4748DB92" w:rsidR="00893DE8" w:rsidRPr="00893DE8" w:rsidRDefault="00893DE8" w:rsidP="00893DE8">
      <w:pPr>
        <w:shd w:val="clear" w:color="auto" w:fill="FFFFFF"/>
        <w:rPr>
          <w:rFonts w:ascii="Segoe UI" w:eastAsia="Times New Roman" w:hAnsi="Segoe UI" w:cs="Segoe UI"/>
          <w:color w:val="212121"/>
          <w:sz w:val="23"/>
          <w:szCs w:val="23"/>
          <w:lang w:eastAsia="zh-TW"/>
        </w:rPr>
      </w:pPr>
      <w:r>
        <w:rPr>
          <w:rFonts w:eastAsia="Times New Roman" w:cs="Arial"/>
          <w:color w:val="000000"/>
          <w:sz w:val="21"/>
          <w:szCs w:val="21"/>
          <w:shd w:val="clear" w:color="auto" w:fill="FFFFFF"/>
          <w:lang w:eastAsia="zh-TW"/>
        </w:rPr>
        <w:t xml:space="preserve">To support the </w:t>
      </w:r>
      <w:r w:rsidRPr="00893DE8">
        <w:rPr>
          <w:rFonts w:eastAsia="Times New Roman" w:cs="Arial"/>
          <w:color w:val="000000"/>
          <w:sz w:val="21"/>
          <w:szCs w:val="21"/>
          <w:shd w:val="clear" w:color="auto" w:fill="FFFFFF"/>
          <w:lang w:eastAsia="zh-TW"/>
        </w:rPr>
        <w:t>student’s submissi</w:t>
      </w:r>
      <w:r w:rsidR="002C5A5D">
        <w:rPr>
          <w:rFonts w:eastAsia="Times New Roman" w:cs="Arial"/>
          <w:color w:val="000000"/>
          <w:sz w:val="21"/>
          <w:szCs w:val="21"/>
          <w:shd w:val="clear" w:color="auto" w:fill="FFFFFF"/>
          <w:lang w:eastAsia="zh-TW"/>
        </w:rPr>
        <w:t>on, the process of how they</w:t>
      </w:r>
      <w:r w:rsidRPr="00893DE8">
        <w:rPr>
          <w:rFonts w:eastAsia="Times New Roman" w:cs="Arial"/>
          <w:color w:val="000000"/>
          <w:sz w:val="21"/>
          <w:szCs w:val="21"/>
          <w:shd w:val="clear" w:color="auto" w:fill="FFFFFF"/>
          <w:lang w:eastAsia="zh-TW"/>
        </w:rPr>
        <w:t xml:space="preserve"> designed/developed their work would be recomme</w:t>
      </w:r>
      <w:r w:rsidR="002C5A5D">
        <w:rPr>
          <w:rFonts w:eastAsia="Times New Roman" w:cs="Arial"/>
          <w:color w:val="000000"/>
          <w:sz w:val="21"/>
          <w:szCs w:val="21"/>
          <w:shd w:val="clear" w:color="auto" w:fill="FFFFFF"/>
          <w:lang w:eastAsia="zh-TW"/>
        </w:rPr>
        <w:t>nded to enhance the story of their</w:t>
      </w:r>
      <w:r w:rsidRPr="00893DE8">
        <w:rPr>
          <w:rFonts w:eastAsia="Times New Roman" w:cs="Arial"/>
          <w:color w:val="000000"/>
          <w:sz w:val="21"/>
          <w:szCs w:val="21"/>
          <w:shd w:val="clear" w:color="auto" w:fill="FFFFFF"/>
          <w:lang w:eastAsia="zh-TW"/>
        </w:rPr>
        <w:t xml:space="preserve"> work for the judging panel. Supporting documentation could include images and annotations from their visual art diary, explanation of their concept development</w:t>
      </w:r>
      <w:r w:rsidR="00C74122">
        <w:rPr>
          <w:rFonts w:eastAsia="Times New Roman" w:cs="Arial"/>
          <w:color w:val="000000"/>
          <w:sz w:val="21"/>
          <w:szCs w:val="21"/>
          <w:shd w:val="clear" w:color="auto" w:fill="FFFFFF"/>
          <w:lang w:eastAsia="zh-TW"/>
        </w:rPr>
        <w:t>,</w:t>
      </w:r>
      <w:r>
        <w:rPr>
          <w:rFonts w:eastAsia="Times New Roman" w:cs="Arial"/>
          <w:color w:val="000000"/>
          <w:sz w:val="21"/>
          <w:szCs w:val="21"/>
          <w:shd w:val="clear" w:color="auto" w:fill="FFFFFF"/>
          <w:lang w:eastAsia="zh-TW"/>
        </w:rPr>
        <w:t xml:space="preserve"> samples of </w:t>
      </w:r>
      <w:r w:rsidRPr="00893DE8">
        <w:rPr>
          <w:rFonts w:eastAsia="Times New Roman" w:cs="Arial"/>
          <w:color w:val="000000"/>
          <w:sz w:val="21"/>
          <w:szCs w:val="21"/>
          <w:shd w:val="clear" w:color="auto" w:fill="FFFFFF"/>
          <w:lang w:eastAsia="zh-TW"/>
        </w:rPr>
        <w:t>experimentation with materials and techniques</w:t>
      </w:r>
      <w:r w:rsidR="00C74122">
        <w:rPr>
          <w:rFonts w:eastAsia="Times New Roman" w:cs="Arial"/>
          <w:color w:val="000000"/>
          <w:sz w:val="21"/>
          <w:szCs w:val="21"/>
          <w:shd w:val="clear" w:color="auto" w:fill="FFFFFF"/>
          <w:lang w:eastAsia="zh-TW"/>
        </w:rPr>
        <w:t>, and creative influences</w:t>
      </w:r>
      <w:r w:rsidRPr="00893DE8">
        <w:rPr>
          <w:rFonts w:eastAsia="Times New Roman" w:cs="Arial"/>
          <w:color w:val="000000"/>
          <w:sz w:val="21"/>
          <w:szCs w:val="21"/>
          <w:shd w:val="clear" w:color="auto" w:fill="FFFFFF"/>
          <w:lang w:eastAsia="zh-TW"/>
        </w:rPr>
        <w:t>.</w:t>
      </w:r>
    </w:p>
    <w:p w14:paraId="6AF98C3D" w14:textId="77777777" w:rsidR="00893DE8" w:rsidRPr="00893DE8" w:rsidRDefault="00893DE8" w:rsidP="00893DE8">
      <w:pPr>
        <w:shd w:val="clear" w:color="auto" w:fill="FFFFFF"/>
        <w:rPr>
          <w:rFonts w:ascii="Segoe UI" w:eastAsia="Times New Roman" w:hAnsi="Segoe UI" w:cs="Segoe UI"/>
          <w:color w:val="212121"/>
          <w:sz w:val="23"/>
          <w:szCs w:val="23"/>
          <w:lang w:eastAsia="zh-TW"/>
        </w:rPr>
      </w:pPr>
      <w:r w:rsidRPr="00893DE8">
        <w:rPr>
          <w:rFonts w:ascii="Times New Roman" w:eastAsia="Times New Roman" w:hAnsi="Times New Roman"/>
          <w:color w:val="000000"/>
          <w:sz w:val="24"/>
          <w:shd w:val="clear" w:color="auto" w:fill="FFFFFF"/>
          <w:lang w:eastAsia="zh-TW"/>
        </w:rPr>
        <w:t> </w:t>
      </w:r>
    </w:p>
    <w:p w14:paraId="0285E1DF" w14:textId="42EB658A" w:rsidR="001A5EC1" w:rsidRDefault="001A5EC1" w:rsidP="001A5EC1">
      <w:pPr>
        <w:pStyle w:val="NoSpacing"/>
        <w:rPr>
          <w:rFonts w:ascii="Arial" w:hAnsi="Arial" w:cs="Arial"/>
          <w:b/>
          <w:sz w:val="21"/>
          <w:szCs w:val="21"/>
        </w:rPr>
      </w:pPr>
      <w:r>
        <w:rPr>
          <w:rFonts w:ascii="Arial" w:hAnsi="Arial" w:cs="Arial"/>
          <w:b/>
          <w:sz w:val="21"/>
          <w:szCs w:val="21"/>
        </w:rPr>
        <w:t xml:space="preserve">Artwork weight </w:t>
      </w:r>
      <w:r>
        <w:rPr>
          <w:rFonts w:ascii="Arial" w:hAnsi="Arial" w:cs="Arial"/>
          <w:sz w:val="21"/>
          <w:szCs w:val="21"/>
        </w:rPr>
        <w:t>(20</w:t>
      </w:r>
      <w:r w:rsidR="00A12A2A">
        <w:rPr>
          <w:rFonts w:ascii="Arial" w:hAnsi="Arial" w:cs="Arial"/>
          <w:sz w:val="21"/>
          <w:szCs w:val="21"/>
        </w:rPr>
        <w:t xml:space="preserve"> </w:t>
      </w:r>
      <w:r>
        <w:rPr>
          <w:rFonts w:ascii="Arial" w:hAnsi="Arial" w:cs="Arial"/>
          <w:sz w:val="21"/>
          <w:szCs w:val="21"/>
        </w:rPr>
        <w:t xml:space="preserve">kg maximum) and </w:t>
      </w:r>
      <w:r>
        <w:rPr>
          <w:rFonts w:ascii="Arial" w:hAnsi="Arial" w:cs="Arial"/>
          <w:b/>
          <w:sz w:val="21"/>
          <w:szCs w:val="21"/>
        </w:rPr>
        <w:t xml:space="preserve">Artwork dimensions </w:t>
      </w:r>
      <w:r>
        <w:rPr>
          <w:rFonts w:ascii="Arial" w:hAnsi="Arial" w:cs="Arial"/>
          <w:sz w:val="21"/>
          <w:szCs w:val="21"/>
        </w:rPr>
        <w:t>(height 200 cm maximum, width 180 cm maximum, depth 200 cm maximum)</w:t>
      </w:r>
    </w:p>
    <w:p w14:paraId="6536D617" w14:textId="72A00942" w:rsidR="001A5EC1" w:rsidRDefault="001A5EC1" w:rsidP="001A5EC1">
      <w:pPr>
        <w:pStyle w:val="NoSpacing"/>
        <w:rPr>
          <w:rFonts w:ascii="Arial" w:hAnsi="Arial" w:cs="Arial"/>
          <w:sz w:val="21"/>
          <w:szCs w:val="21"/>
        </w:rPr>
      </w:pPr>
      <w:r>
        <w:rPr>
          <w:rFonts w:ascii="Arial" w:hAnsi="Arial" w:cs="Arial"/>
          <w:sz w:val="21"/>
          <w:szCs w:val="21"/>
        </w:rPr>
        <w:t>Provide exact measurements of the artwork as if hung</w:t>
      </w:r>
      <w:r w:rsidR="00C74122">
        <w:rPr>
          <w:rFonts w:ascii="Arial" w:hAnsi="Arial" w:cs="Arial"/>
          <w:sz w:val="21"/>
          <w:szCs w:val="21"/>
        </w:rPr>
        <w:t xml:space="preserve">, </w:t>
      </w:r>
      <w:r>
        <w:rPr>
          <w:rFonts w:ascii="Arial" w:hAnsi="Arial" w:cs="Arial"/>
          <w:sz w:val="21"/>
          <w:szCs w:val="21"/>
        </w:rPr>
        <w:t>projected</w:t>
      </w:r>
      <w:r w:rsidR="00C74122">
        <w:rPr>
          <w:rFonts w:ascii="Arial" w:hAnsi="Arial" w:cs="Arial"/>
          <w:sz w:val="21"/>
          <w:szCs w:val="21"/>
        </w:rPr>
        <w:t xml:space="preserve"> or staged</w:t>
      </w:r>
      <w:r>
        <w:rPr>
          <w:rFonts w:ascii="Arial" w:hAnsi="Arial" w:cs="Arial"/>
          <w:sz w:val="21"/>
          <w:szCs w:val="21"/>
        </w:rPr>
        <w:t xml:space="preserve">. This is important as these measurements are used by the GOMA following judging. </w:t>
      </w:r>
      <w:r w:rsidR="00C74122">
        <w:rPr>
          <w:rFonts w:ascii="Arial" w:hAnsi="Arial" w:cs="Arial"/>
          <w:sz w:val="21"/>
          <w:szCs w:val="21"/>
        </w:rPr>
        <w:t>Submissions exceeding the maximum allowances cannot be accepted.</w:t>
      </w:r>
      <w:r>
        <w:rPr>
          <w:rFonts w:ascii="Arial" w:hAnsi="Arial" w:cs="Arial"/>
          <w:sz w:val="21"/>
          <w:szCs w:val="21"/>
        </w:rPr>
        <w:t xml:space="preserve"> </w:t>
      </w:r>
    </w:p>
    <w:p w14:paraId="03C02566" w14:textId="77777777" w:rsidR="001A5EC1" w:rsidRDefault="001A5EC1" w:rsidP="001A5EC1">
      <w:pPr>
        <w:pStyle w:val="NoSpacing"/>
        <w:rPr>
          <w:rFonts w:ascii="Arial" w:hAnsi="Arial" w:cs="Arial"/>
          <w:b/>
          <w:sz w:val="24"/>
          <w:szCs w:val="24"/>
        </w:rPr>
      </w:pPr>
    </w:p>
    <w:p w14:paraId="7D6779E4" w14:textId="77777777" w:rsidR="001A5EC1" w:rsidRDefault="001A5EC1" w:rsidP="001A5EC1">
      <w:pPr>
        <w:pStyle w:val="NoSpacing"/>
        <w:rPr>
          <w:rFonts w:ascii="Arial" w:hAnsi="Arial" w:cs="Arial"/>
          <w:b/>
          <w:sz w:val="24"/>
          <w:szCs w:val="24"/>
        </w:rPr>
      </w:pPr>
      <w:r>
        <w:rPr>
          <w:rFonts w:ascii="Arial" w:hAnsi="Arial" w:cs="Arial"/>
          <w:b/>
          <w:sz w:val="24"/>
          <w:szCs w:val="24"/>
        </w:rPr>
        <w:t xml:space="preserve">4.4 Supporting artist statement </w:t>
      </w:r>
    </w:p>
    <w:p w14:paraId="05BC16BE" w14:textId="77777777" w:rsidR="001A5EC1" w:rsidRDefault="001A5EC1" w:rsidP="001A5EC1">
      <w:pPr>
        <w:pStyle w:val="NoSpacing"/>
        <w:rPr>
          <w:rFonts w:ascii="Arial" w:hAnsi="Arial" w:cs="Arial"/>
        </w:rPr>
      </w:pPr>
    </w:p>
    <w:p w14:paraId="1BC134B1" w14:textId="77777777" w:rsidR="001A5EC1" w:rsidRDefault="001A5EC1" w:rsidP="001A5EC1">
      <w:pPr>
        <w:pStyle w:val="NoSpacing"/>
        <w:rPr>
          <w:rFonts w:ascii="Arial" w:hAnsi="Arial" w:cs="Arial"/>
          <w:sz w:val="21"/>
          <w:szCs w:val="21"/>
        </w:rPr>
      </w:pPr>
      <w:r>
        <w:rPr>
          <w:rFonts w:ascii="Arial" w:hAnsi="Arial" w:cs="Arial"/>
          <w:sz w:val="21"/>
          <w:szCs w:val="21"/>
        </w:rPr>
        <w:t xml:space="preserve">Each submission must be accompanied by a supporting artist statement, no longer than 100 words. The artist statement must be written by the student, be grammatically correct and be approved by the school. The artist statement </w:t>
      </w:r>
      <w:r>
        <w:rPr>
          <w:rFonts w:ascii="Arial" w:hAnsi="Arial" w:cs="Arial"/>
          <w:b/>
          <w:sz w:val="21"/>
          <w:szCs w:val="21"/>
        </w:rPr>
        <w:t>will not</w:t>
      </w:r>
      <w:r>
        <w:rPr>
          <w:rFonts w:ascii="Arial" w:hAnsi="Arial" w:cs="Arial"/>
          <w:sz w:val="21"/>
          <w:szCs w:val="21"/>
        </w:rPr>
        <w:t xml:space="preserve"> be proofread by the program manager prior to being presented to judges, to avoid any misrepresentation. </w:t>
      </w:r>
    </w:p>
    <w:p w14:paraId="5E0F3095" w14:textId="77777777" w:rsidR="001A5EC1" w:rsidRDefault="001A5EC1" w:rsidP="001A5EC1">
      <w:pPr>
        <w:pStyle w:val="NoSpacing"/>
        <w:rPr>
          <w:rFonts w:ascii="Arial" w:hAnsi="Arial" w:cs="Arial"/>
          <w:sz w:val="21"/>
          <w:szCs w:val="21"/>
        </w:rPr>
      </w:pPr>
    </w:p>
    <w:p w14:paraId="07C7AC82" w14:textId="77777777" w:rsidR="001A5EC1" w:rsidRDefault="001A5EC1" w:rsidP="001A5EC1">
      <w:pPr>
        <w:pStyle w:val="NoSpacing"/>
        <w:rPr>
          <w:rFonts w:ascii="Arial" w:hAnsi="Arial" w:cs="Arial"/>
          <w:sz w:val="21"/>
          <w:szCs w:val="21"/>
        </w:rPr>
      </w:pPr>
      <w:r>
        <w:rPr>
          <w:rFonts w:ascii="Arial" w:hAnsi="Arial" w:cs="Arial"/>
          <w:sz w:val="21"/>
          <w:szCs w:val="21"/>
        </w:rPr>
        <w:t xml:space="preserve">The statement should explain why the student produced the work, their ideas and what the work represents. The artwork process should explain how the work was produced and what skills and techniques were used. Please note that artist statements will be displayed with works, artwork process is for the judging information only. </w:t>
      </w:r>
    </w:p>
    <w:p w14:paraId="1231ABAE" w14:textId="77777777" w:rsidR="001A5EC1" w:rsidRDefault="001A5EC1" w:rsidP="001A5EC1">
      <w:pPr>
        <w:pStyle w:val="NoSpacing"/>
        <w:rPr>
          <w:rFonts w:ascii="Arial" w:hAnsi="Arial" w:cs="Arial"/>
          <w:sz w:val="21"/>
          <w:szCs w:val="21"/>
        </w:rPr>
      </w:pPr>
    </w:p>
    <w:p w14:paraId="1693EB62" w14:textId="77777777" w:rsidR="001A5EC1" w:rsidRDefault="001A5EC1" w:rsidP="001A5EC1">
      <w:pPr>
        <w:pStyle w:val="NoSpacing"/>
        <w:rPr>
          <w:rFonts w:ascii="Arial" w:hAnsi="Arial" w:cs="Arial"/>
          <w:sz w:val="21"/>
          <w:szCs w:val="21"/>
        </w:rPr>
      </w:pPr>
      <w:r>
        <w:rPr>
          <w:rFonts w:ascii="Arial" w:hAnsi="Arial" w:cs="Arial"/>
          <w:sz w:val="21"/>
          <w:szCs w:val="21"/>
        </w:rPr>
        <w:t xml:space="preserve">Reproduction of any elements of other artists’ works must be referred to in the artist statement. Please refer to section 3.4 Copyright permissions for more information.  </w:t>
      </w:r>
    </w:p>
    <w:p w14:paraId="43B9D8C8" w14:textId="77777777" w:rsidR="001A5EC1" w:rsidRDefault="001A5EC1" w:rsidP="001A5EC1">
      <w:pPr>
        <w:pStyle w:val="NoSpacing"/>
        <w:rPr>
          <w:rFonts w:ascii="Arial" w:hAnsi="Arial" w:cs="Arial"/>
          <w:sz w:val="21"/>
          <w:szCs w:val="21"/>
        </w:rPr>
      </w:pPr>
    </w:p>
    <w:p w14:paraId="4BBE43C0" w14:textId="65F07D0A" w:rsidR="00C036D0" w:rsidRPr="002D2E00" w:rsidRDefault="001A5EC1" w:rsidP="00C036D0">
      <w:pPr>
        <w:pStyle w:val="NoSpacing"/>
        <w:rPr>
          <w:rFonts w:ascii="Arial" w:hAnsi="Arial" w:cs="Arial"/>
          <w:sz w:val="21"/>
          <w:szCs w:val="21"/>
        </w:rPr>
      </w:pPr>
      <w:r>
        <w:rPr>
          <w:rFonts w:ascii="Arial" w:hAnsi="Arial" w:cs="Arial"/>
          <w:sz w:val="21"/>
          <w:szCs w:val="21"/>
        </w:rPr>
        <w:t>For excellence award r</w:t>
      </w:r>
      <w:r w:rsidR="00C036D0">
        <w:rPr>
          <w:rFonts w:ascii="Arial" w:hAnsi="Arial" w:cs="Arial"/>
          <w:sz w:val="21"/>
          <w:szCs w:val="21"/>
        </w:rPr>
        <w:t xml:space="preserve">ecipients, the student's name and school, artwork title, medium, artist statement, artist process and supporting documentation may feature in the Central Exhibition catalogue, interactive screen within the exhibition, and </w:t>
      </w:r>
      <w:r>
        <w:rPr>
          <w:rFonts w:ascii="Arial" w:hAnsi="Arial" w:cs="Arial"/>
          <w:sz w:val="21"/>
          <w:szCs w:val="21"/>
        </w:rPr>
        <w:t xml:space="preserve">be published on </w:t>
      </w:r>
      <w:r w:rsidR="00315F14">
        <w:rPr>
          <w:rFonts w:ascii="Arial" w:hAnsi="Arial" w:cs="Arial"/>
          <w:sz w:val="21"/>
          <w:szCs w:val="21"/>
        </w:rPr>
        <w:t>QA</w:t>
      </w:r>
      <w:r>
        <w:rPr>
          <w:rFonts w:ascii="Arial" w:hAnsi="Arial" w:cs="Arial"/>
          <w:sz w:val="21"/>
          <w:szCs w:val="21"/>
        </w:rPr>
        <w:t xml:space="preserve">GOMA’s website to support the central exhibition. </w:t>
      </w:r>
      <w:r w:rsidR="00C036D0" w:rsidRPr="002D2E00">
        <w:rPr>
          <w:rFonts w:ascii="Arial" w:hAnsi="Arial" w:cs="Arial"/>
          <w:sz w:val="21"/>
          <w:szCs w:val="21"/>
        </w:rPr>
        <w:t xml:space="preserve">Original images/files may </w:t>
      </w:r>
      <w:r w:rsidR="00C036D0" w:rsidRPr="00893DE8">
        <w:rPr>
          <w:rFonts w:ascii="Arial" w:hAnsi="Arial" w:cs="Arial"/>
          <w:sz w:val="21"/>
          <w:szCs w:val="21"/>
        </w:rPr>
        <w:t>be sought by the department or QAGOMA</w:t>
      </w:r>
      <w:r w:rsidR="00C036D0" w:rsidRPr="002D2E00">
        <w:rPr>
          <w:rFonts w:ascii="Arial" w:hAnsi="Arial" w:cs="Arial"/>
          <w:sz w:val="21"/>
          <w:szCs w:val="21"/>
        </w:rPr>
        <w:t xml:space="preserve"> if required</w:t>
      </w:r>
      <w:r w:rsidR="002D2E00" w:rsidRPr="002D2E00">
        <w:rPr>
          <w:rFonts w:ascii="Arial" w:hAnsi="Arial" w:cs="Arial"/>
          <w:sz w:val="21"/>
          <w:szCs w:val="21"/>
        </w:rPr>
        <w:t xml:space="preserve"> for the in-gallery interactive screen</w:t>
      </w:r>
      <w:r w:rsidR="004D696E">
        <w:rPr>
          <w:rFonts w:ascii="Arial" w:hAnsi="Arial" w:cs="Arial"/>
          <w:sz w:val="21"/>
          <w:szCs w:val="21"/>
        </w:rPr>
        <w:t xml:space="preserve"> or QAGOMA website</w:t>
      </w:r>
      <w:r w:rsidR="00C036D0" w:rsidRPr="00893DE8">
        <w:rPr>
          <w:rFonts w:ascii="Arial" w:hAnsi="Arial" w:cs="Arial"/>
          <w:sz w:val="21"/>
          <w:szCs w:val="21"/>
        </w:rPr>
        <w:t>. </w:t>
      </w:r>
    </w:p>
    <w:p w14:paraId="5D3A0772" w14:textId="77777777" w:rsidR="00C036D0" w:rsidRPr="00893DE8" w:rsidRDefault="00C036D0" w:rsidP="00C036D0">
      <w:pPr>
        <w:pStyle w:val="NoSpacing"/>
        <w:rPr>
          <w:rFonts w:ascii="Segoe UI" w:eastAsia="Times New Roman" w:hAnsi="Segoe UI" w:cs="Segoe UI"/>
          <w:color w:val="212121"/>
          <w:sz w:val="23"/>
          <w:szCs w:val="23"/>
          <w:lang w:eastAsia="zh-TW"/>
        </w:rPr>
      </w:pPr>
    </w:p>
    <w:p w14:paraId="163C936F" w14:textId="5269DD58" w:rsidR="001A5EC1" w:rsidRDefault="001A5EC1" w:rsidP="001A5EC1">
      <w:pPr>
        <w:pStyle w:val="NoSpacing"/>
        <w:rPr>
          <w:rFonts w:ascii="Arial" w:hAnsi="Arial" w:cs="Arial"/>
          <w:sz w:val="21"/>
          <w:szCs w:val="21"/>
        </w:rPr>
      </w:pPr>
      <w:r>
        <w:rPr>
          <w:rFonts w:ascii="Arial" w:hAnsi="Arial" w:cs="Arial"/>
          <w:sz w:val="21"/>
          <w:szCs w:val="21"/>
        </w:rPr>
        <w:t>The Departm</w:t>
      </w:r>
      <w:r w:rsidR="002D2E00">
        <w:rPr>
          <w:rFonts w:ascii="Arial" w:hAnsi="Arial" w:cs="Arial"/>
          <w:sz w:val="21"/>
          <w:szCs w:val="21"/>
        </w:rPr>
        <w:t>ent of Education will proof the artist statements to</w:t>
      </w:r>
      <w:r>
        <w:rPr>
          <w:rFonts w:ascii="Arial" w:hAnsi="Arial" w:cs="Arial"/>
          <w:sz w:val="21"/>
          <w:szCs w:val="21"/>
        </w:rPr>
        <w:t xml:space="preserve"> ensure they align with departmental and gallery standards and guidelines. The department will provide each student with their artist statement for approval prior to final release to </w:t>
      </w:r>
      <w:r w:rsidR="00315F14">
        <w:rPr>
          <w:rFonts w:ascii="Arial" w:hAnsi="Arial" w:cs="Arial"/>
          <w:sz w:val="21"/>
          <w:szCs w:val="21"/>
        </w:rPr>
        <w:t>Q</w:t>
      </w:r>
      <w:r w:rsidR="001B4BE0">
        <w:rPr>
          <w:rFonts w:ascii="Arial" w:hAnsi="Arial" w:cs="Arial"/>
          <w:sz w:val="21"/>
          <w:szCs w:val="21"/>
        </w:rPr>
        <w:t>A</w:t>
      </w:r>
      <w:r>
        <w:rPr>
          <w:rFonts w:ascii="Arial" w:hAnsi="Arial" w:cs="Arial"/>
          <w:sz w:val="21"/>
          <w:szCs w:val="21"/>
        </w:rPr>
        <w:t xml:space="preserve">GOMA.  </w:t>
      </w:r>
    </w:p>
    <w:p w14:paraId="2CF0B5D5" w14:textId="77777777" w:rsidR="001A5EC1" w:rsidRDefault="001A5EC1" w:rsidP="001A5EC1">
      <w:pPr>
        <w:pStyle w:val="NoSpacing"/>
        <w:rPr>
          <w:rFonts w:ascii="Arial" w:hAnsi="Arial" w:cs="Arial"/>
          <w:sz w:val="21"/>
          <w:szCs w:val="21"/>
        </w:rPr>
      </w:pPr>
    </w:p>
    <w:p w14:paraId="297C822C" w14:textId="49135E55" w:rsidR="001A5EC1" w:rsidRDefault="001A5EC1" w:rsidP="001A5EC1">
      <w:pPr>
        <w:pStyle w:val="NoSpacing"/>
        <w:rPr>
          <w:rFonts w:ascii="Arial" w:hAnsi="Arial" w:cs="Arial"/>
          <w:sz w:val="21"/>
          <w:szCs w:val="21"/>
        </w:rPr>
      </w:pPr>
      <w:r>
        <w:rPr>
          <w:rFonts w:ascii="Arial" w:hAnsi="Arial" w:cs="Arial"/>
          <w:sz w:val="21"/>
          <w:szCs w:val="21"/>
        </w:rPr>
        <w:t xml:space="preserve">In some cases, associated gallery curators, representatives or advisors will also be required to approve </w:t>
      </w:r>
      <w:r w:rsidR="001B4BE0">
        <w:rPr>
          <w:rFonts w:ascii="Arial" w:hAnsi="Arial" w:cs="Arial"/>
          <w:sz w:val="21"/>
          <w:szCs w:val="21"/>
        </w:rPr>
        <w:t>an</w:t>
      </w:r>
      <w:r>
        <w:rPr>
          <w:rFonts w:ascii="Arial" w:hAnsi="Arial" w:cs="Arial"/>
          <w:sz w:val="21"/>
          <w:szCs w:val="21"/>
        </w:rPr>
        <w:t xml:space="preserve"> artist statement in collaboration with the program manager. Final approval of each artist statement rests with the program manager, who will take into consideration the feedback from all invested parties. </w:t>
      </w:r>
    </w:p>
    <w:p w14:paraId="289AAB00" w14:textId="77777777" w:rsidR="001A5EC1" w:rsidRDefault="001A5EC1" w:rsidP="001A5EC1">
      <w:pPr>
        <w:pStyle w:val="NoSpacing"/>
        <w:rPr>
          <w:rFonts w:ascii="Arial" w:hAnsi="Arial" w:cs="Arial"/>
        </w:rPr>
      </w:pPr>
    </w:p>
    <w:p w14:paraId="509EF0BF" w14:textId="77777777" w:rsidR="001A5EC1" w:rsidRDefault="001A5EC1" w:rsidP="001A5EC1">
      <w:pPr>
        <w:pStyle w:val="NoSpacing"/>
        <w:rPr>
          <w:rFonts w:ascii="Arial" w:hAnsi="Arial" w:cs="Arial"/>
          <w:b/>
          <w:sz w:val="24"/>
          <w:szCs w:val="24"/>
        </w:rPr>
      </w:pPr>
      <w:r>
        <w:rPr>
          <w:rFonts w:ascii="Arial" w:hAnsi="Arial" w:cs="Arial"/>
          <w:b/>
          <w:sz w:val="24"/>
          <w:szCs w:val="24"/>
        </w:rPr>
        <w:t>4.</w:t>
      </w:r>
      <w:r w:rsidR="002509F6">
        <w:rPr>
          <w:rFonts w:ascii="Arial" w:hAnsi="Arial" w:cs="Arial"/>
          <w:b/>
          <w:sz w:val="24"/>
          <w:szCs w:val="24"/>
        </w:rPr>
        <w:t>5</w:t>
      </w:r>
      <w:r>
        <w:rPr>
          <w:rFonts w:ascii="Arial" w:hAnsi="Arial" w:cs="Arial"/>
          <w:b/>
          <w:sz w:val="24"/>
          <w:szCs w:val="24"/>
        </w:rPr>
        <w:t xml:space="preserve"> Communication to schools</w:t>
      </w:r>
    </w:p>
    <w:p w14:paraId="7C86AFBE" w14:textId="77777777" w:rsidR="001A5EC1" w:rsidRDefault="001A5EC1" w:rsidP="001A5EC1">
      <w:pPr>
        <w:pStyle w:val="NoSpacing"/>
        <w:rPr>
          <w:rFonts w:ascii="Arial" w:hAnsi="Arial" w:cs="Arial"/>
        </w:rPr>
      </w:pPr>
    </w:p>
    <w:p w14:paraId="5610FC7D" w14:textId="77777777" w:rsidR="001A5EC1" w:rsidRDefault="001A5EC1" w:rsidP="001A5EC1">
      <w:pPr>
        <w:pStyle w:val="NoSpacing"/>
        <w:rPr>
          <w:rFonts w:ascii="Arial" w:hAnsi="Arial" w:cs="Arial"/>
          <w:sz w:val="21"/>
          <w:szCs w:val="21"/>
        </w:rPr>
      </w:pPr>
      <w:r>
        <w:rPr>
          <w:rFonts w:ascii="Arial" w:hAnsi="Arial" w:cs="Arial"/>
          <w:sz w:val="21"/>
          <w:szCs w:val="21"/>
        </w:rPr>
        <w:t xml:space="preserve">The </w:t>
      </w:r>
      <w:r w:rsidR="003849FC">
        <w:rPr>
          <w:rFonts w:ascii="Arial" w:hAnsi="Arial" w:cs="Arial"/>
          <w:sz w:val="21"/>
          <w:szCs w:val="21"/>
        </w:rPr>
        <w:t xml:space="preserve">school contact person nominated in the submission process </w:t>
      </w:r>
      <w:r>
        <w:rPr>
          <w:rFonts w:ascii="Arial" w:hAnsi="Arial" w:cs="Arial"/>
          <w:sz w:val="21"/>
          <w:szCs w:val="21"/>
        </w:rPr>
        <w:t>will be used by the program manager and the regional coordinator to communicate important information.</w:t>
      </w:r>
    </w:p>
    <w:p w14:paraId="64B339F9" w14:textId="77777777" w:rsidR="001A5EC1" w:rsidRDefault="001A5EC1" w:rsidP="001A5EC1">
      <w:pPr>
        <w:pStyle w:val="NoSpacing"/>
        <w:rPr>
          <w:rFonts w:ascii="Arial" w:hAnsi="Arial" w:cs="Arial"/>
          <w:sz w:val="21"/>
          <w:szCs w:val="21"/>
        </w:rPr>
      </w:pPr>
    </w:p>
    <w:p w14:paraId="4AC3FB3E" w14:textId="77777777" w:rsidR="001A5EC1" w:rsidRDefault="001A5EC1" w:rsidP="001A5EC1">
      <w:pPr>
        <w:pStyle w:val="NoSpacing"/>
        <w:rPr>
          <w:rFonts w:ascii="Arial" w:hAnsi="Arial" w:cs="Arial"/>
          <w:sz w:val="21"/>
          <w:szCs w:val="21"/>
        </w:rPr>
      </w:pPr>
      <w:r>
        <w:rPr>
          <w:rFonts w:ascii="Arial" w:hAnsi="Arial" w:cs="Arial"/>
          <w:sz w:val="21"/>
          <w:szCs w:val="21"/>
        </w:rPr>
        <w:t>Examples of communication may include, but are not limited to:</w:t>
      </w:r>
    </w:p>
    <w:p w14:paraId="5B8A680B" w14:textId="77777777" w:rsidR="001A5EC1" w:rsidRDefault="001A5EC1" w:rsidP="003849FC">
      <w:pPr>
        <w:pStyle w:val="NoSpacing"/>
        <w:numPr>
          <w:ilvl w:val="0"/>
          <w:numId w:val="12"/>
        </w:numPr>
        <w:ind w:left="567"/>
        <w:rPr>
          <w:rFonts w:ascii="Arial" w:hAnsi="Arial" w:cs="Arial"/>
          <w:sz w:val="21"/>
          <w:szCs w:val="21"/>
        </w:rPr>
      </w:pPr>
      <w:r>
        <w:rPr>
          <w:rFonts w:ascii="Arial" w:hAnsi="Arial" w:cs="Arial"/>
          <w:sz w:val="21"/>
          <w:szCs w:val="21"/>
        </w:rPr>
        <w:t>notification of ineligible works</w:t>
      </w:r>
    </w:p>
    <w:p w14:paraId="67C644C3" w14:textId="77777777" w:rsidR="001A5EC1" w:rsidRDefault="001A5EC1" w:rsidP="003849FC">
      <w:pPr>
        <w:pStyle w:val="NoSpacing"/>
        <w:numPr>
          <w:ilvl w:val="0"/>
          <w:numId w:val="12"/>
        </w:numPr>
        <w:ind w:left="567"/>
        <w:rPr>
          <w:rFonts w:ascii="Arial" w:hAnsi="Arial" w:cs="Arial"/>
          <w:sz w:val="21"/>
          <w:szCs w:val="21"/>
        </w:rPr>
      </w:pPr>
      <w:r>
        <w:rPr>
          <w:rFonts w:ascii="Arial" w:hAnsi="Arial" w:cs="Arial"/>
          <w:sz w:val="21"/>
          <w:szCs w:val="21"/>
        </w:rPr>
        <w:t>request for further information or completion of forms</w:t>
      </w:r>
    </w:p>
    <w:p w14:paraId="3C48D3B8" w14:textId="77777777" w:rsidR="001A5EC1" w:rsidRDefault="001A5EC1" w:rsidP="003849FC">
      <w:pPr>
        <w:pStyle w:val="NoSpacing"/>
        <w:numPr>
          <w:ilvl w:val="0"/>
          <w:numId w:val="12"/>
        </w:numPr>
        <w:ind w:left="567"/>
        <w:rPr>
          <w:rFonts w:ascii="Arial" w:hAnsi="Arial" w:cs="Arial"/>
          <w:sz w:val="21"/>
          <w:szCs w:val="21"/>
        </w:rPr>
      </w:pPr>
      <w:r>
        <w:rPr>
          <w:rFonts w:ascii="Arial" w:hAnsi="Arial" w:cs="Arial"/>
          <w:sz w:val="21"/>
          <w:szCs w:val="21"/>
        </w:rPr>
        <w:t>looming deadlines, milestones and/or key activities</w:t>
      </w:r>
    </w:p>
    <w:p w14:paraId="50EEFC61" w14:textId="77777777" w:rsidR="001A5EC1" w:rsidRDefault="001A5EC1" w:rsidP="003849FC">
      <w:pPr>
        <w:pStyle w:val="NoSpacing"/>
        <w:numPr>
          <w:ilvl w:val="0"/>
          <w:numId w:val="12"/>
        </w:numPr>
        <w:ind w:left="567"/>
        <w:rPr>
          <w:rFonts w:ascii="Arial" w:hAnsi="Arial" w:cs="Arial"/>
          <w:sz w:val="21"/>
          <w:szCs w:val="21"/>
        </w:rPr>
      </w:pPr>
      <w:r>
        <w:rPr>
          <w:rFonts w:ascii="Arial" w:hAnsi="Arial" w:cs="Arial"/>
          <w:sz w:val="21"/>
          <w:szCs w:val="21"/>
        </w:rPr>
        <w:t>organisation of the regional exhibition</w:t>
      </w:r>
    </w:p>
    <w:p w14:paraId="7B54FA77" w14:textId="77777777" w:rsidR="001A5EC1" w:rsidRDefault="001A5EC1" w:rsidP="003849FC">
      <w:pPr>
        <w:pStyle w:val="NoSpacing"/>
        <w:numPr>
          <w:ilvl w:val="0"/>
          <w:numId w:val="12"/>
        </w:numPr>
        <w:ind w:left="567"/>
        <w:rPr>
          <w:rFonts w:ascii="Arial" w:hAnsi="Arial" w:cs="Arial"/>
          <w:sz w:val="21"/>
          <w:szCs w:val="21"/>
        </w:rPr>
      </w:pPr>
      <w:r>
        <w:rPr>
          <w:rFonts w:ascii="Arial" w:hAnsi="Arial" w:cs="Arial"/>
          <w:sz w:val="21"/>
          <w:szCs w:val="21"/>
        </w:rPr>
        <w:t>award information and/or notices</w:t>
      </w:r>
    </w:p>
    <w:p w14:paraId="06199049" w14:textId="77777777" w:rsidR="001A5EC1" w:rsidRDefault="001A5EC1" w:rsidP="003849FC">
      <w:pPr>
        <w:pStyle w:val="NoSpacing"/>
        <w:numPr>
          <w:ilvl w:val="0"/>
          <w:numId w:val="12"/>
        </w:numPr>
        <w:ind w:left="567"/>
        <w:rPr>
          <w:rFonts w:ascii="Arial" w:hAnsi="Arial" w:cs="Arial"/>
          <w:sz w:val="21"/>
          <w:szCs w:val="21"/>
        </w:rPr>
      </w:pPr>
      <w:r>
        <w:rPr>
          <w:rFonts w:ascii="Arial" w:hAnsi="Arial" w:cs="Arial"/>
          <w:sz w:val="21"/>
          <w:szCs w:val="21"/>
        </w:rPr>
        <w:t>regional or central exhibition invitations.</w:t>
      </w:r>
    </w:p>
    <w:p w14:paraId="1DC0E71C" w14:textId="77777777" w:rsidR="001A5EC1" w:rsidRDefault="001A5EC1" w:rsidP="001A5EC1">
      <w:pPr>
        <w:pStyle w:val="NoSpacing"/>
        <w:rPr>
          <w:rFonts w:ascii="Arial" w:hAnsi="Arial" w:cs="Arial"/>
          <w:sz w:val="21"/>
          <w:szCs w:val="21"/>
        </w:rPr>
      </w:pPr>
    </w:p>
    <w:p w14:paraId="0C6EE58E" w14:textId="77777777" w:rsidR="001A5EC1" w:rsidRDefault="001A5EC1" w:rsidP="001A5EC1">
      <w:pPr>
        <w:pStyle w:val="NoSpacing"/>
        <w:rPr>
          <w:rFonts w:ascii="Arial" w:hAnsi="Arial" w:cs="Arial"/>
          <w:sz w:val="21"/>
          <w:szCs w:val="21"/>
        </w:rPr>
      </w:pPr>
      <w:r>
        <w:rPr>
          <w:rFonts w:ascii="Arial" w:hAnsi="Arial" w:cs="Arial"/>
          <w:sz w:val="21"/>
          <w:szCs w:val="21"/>
        </w:rPr>
        <w:lastRenderedPageBreak/>
        <w:t xml:space="preserve">It is the responsibility of the school contact teacher to inform the principal, and relevant teachers and students of all key milestones and activities related to the awards for the duration of the program, as they are the sole contact. </w:t>
      </w:r>
    </w:p>
    <w:p w14:paraId="15693DE6" w14:textId="77777777" w:rsidR="001A5EC1" w:rsidRDefault="001A5EC1" w:rsidP="001A5EC1">
      <w:pPr>
        <w:pStyle w:val="NoSpacing"/>
        <w:rPr>
          <w:rFonts w:ascii="Arial" w:hAnsi="Arial" w:cs="Arial"/>
        </w:rPr>
      </w:pPr>
    </w:p>
    <w:p w14:paraId="017854B5" w14:textId="77777777" w:rsidR="00235622" w:rsidRDefault="00235622" w:rsidP="001A5EC1">
      <w:pPr>
        <w:pStyle w:val="NoSpacing"/>
        <w:rPr>
          <w:rFonts w:ascii="Arial" w:hAnsi="Arial" w:cs="Arial"/>
        </w:rPr>
      </w:pPr>
    </w:p>
    <w:p w14:paraId="0056676B" w14:textId="77777777" w:rsidR="001A5EC1" w:rsidRDefault="001A5EC1" w:rsidP="001A5EC1">
      <w:pPr>
        <w:pStyle w:val="NoSpacing"/>
        <w:rPr>
          <w:rFonts w:ascii="Arial" w:hAnsi="Arial" w:cs="Arial"/>
          <w:b/>
          <w:sz w:val="32"/>
          <w:szCs w:val="32"/>
        </w:rPr>
      </w:pPr>
      <w:r>
        <w:rPr>
          <w:rFonts w:ascii="Arial" w:hAnsi="Arial" w:cs="Arial"/>
          <w:b/>
          <w:sz w:val="32"/>
          <w:szCs w:val="32"/>
        </w:rPr>
        <w:t>5. Judging process</w:t>
      </w:r>
    </w:p>
    <w:p w14:paraId="0DCA282D" w14:textId="77777777" w:rsidR="001A5EC1" w:rsidRDefault="001A5EC1" w:rsidP="001A5EC1">
      <w:pPr>
        <w:pStyle w:val="NoSpacing"/>
        <w:rPr>
          <w:rFonts w:ascii="Arial" w:hAnsi="Arial" w:cs="Arial"/>
        </w:rPr>
      </w:pPr>
    </w:p>
    <w:p w14:paraId="1F73FD15" w14:textId="77777777" w:rsidR="001A5EC1" w:rsidRDefault="001A5EC1" w:rsidP="001A5EC1">
      <w:pPr>
        <w:pStyle w:val="NoSpacing"/>
        <w:rPr>
          <w:rFonts w:ascii="Arial" w:hAnsi="Arial" w:cs="Arial"/>
          <w:sz w:val="21"/>
          <w:szCs w:val="21"/>
        </w:rPr>
      </w:pPr>
      <w:r>
        <w:rPr>
          <w:rFonts w:ascii="Arial" w:hAnsi="Arial" w:cs="Arial"/>
          <w:sz w:val="21"/>
          <w:szCs w:val="21"/>
        </w:rPr>
        <w:t>The program manager will present only eligible submissions to the judging panel. Student names and schools will not be disclosed to the judges.</w:t>
      </w:r>
    </w:p>
    <w:p w14:paraId="3FC0DB95" w14:textId="77777777" w:rsidR="001A5EC1" w:rsidRDefault="001A5EC1" w:rsidP="001A5EC1">
      <w:pPr>
        <w:pStyle w:val="NoSpacing"/>
        <w:rPr>
          <w:rFonts w:ascii="Arial" w:hAnsi="Arial" w:cs="Arial"/>
          <w:sz w:val="21"/>
          <w:szCs w:val="21"/>
        </w:rPr>
      </w:pPr>
    </w:p>
    <w:p w14:paraId="022485E7" w14:textId="007E7C2E" w:rsidR="00C45272" w:rsidRPr="001B4BE0" w:rsidRDefault="001A5EC1" w:rsidP="001B4BE0">
      <w:pPr>
        <w:pStyle w:val="NoSpacing"/>
        <w:rPr>
          <w:rFonts w:ascii="Arial" w:hAnsi="Arial" w:cs="Arial"/>
          <w:sz w:val="21"/>
          <w:szCs w:val="21"/>
        </w:rPr>
      </w:pPr>
      <w:r>
        <w:rPr>
          <w:rFonts w:ascii="Arial" w:hAnsi="Arial" w:cs="Arial"/>
          <w:sz w:val="21"/>
          <w:szCs w:val="21"/>
        </w:rPr>
        <w:t xml:space="preserve">The </w:t>
      </w:r>
      <w:r w:rsidR="00A12A2A">
        <w:rPr>
          <w:rFonts w:ascii="Arial" w:hAnsi="Arial" w:cs="Arial"/>
          <w:sz w:val="21"/>
          <w:szCs w:val="21"/>
        </w:rPr>
        <w:t xml:space="preserve">selection panel </w:t>
      </w:r>
      <w:r w:rsidR="005D681E">
        <w:rPr>
          <w:rFonts w:ascii="Arial" w:hAnsi="Arial" w:cs="Arial"/>
          <w:sz w:val="21"/>
          <w:szCs w:val="21"/>
        </w:rPr>
        <w:t xml:space="preserve">will convene in September </w:t>
      </w:r>
      <w:r>
        <w:rPr>
          <w:rFonts w:ascii="Arial" w:hAnsi="Arial" w:cs="Arial"/>
          <w:sz w:val="21"/>
          <w:szCs w:val="21"/>
        </w:rPr>
        <w:t>20</w:t>
      </w:r>
      <w:r w:rsidR="005D681E">
        <w:rPr>
          <w:rFonts w:ascii="Arial" w:hAnsi="Arial" w:cs="Arial"/>
          <w:sz w:val="21"/>
          <w:szCs w:val="21"/>
        </w:rPr>
        <w:t>2</w:t>
      </w:r>
      <w:r w:rsidR="00FC0C86">
        <w:rPr>
          <w:rFonts w:ascii="Arial" w:hAnsi="Arial" w:cs="Arial"/>
          <w:sz w:val="21"/>
          <w:szCs w:val="21"/>
        </w:rPr>
        <w:t>2</w:t>
      </w:r>
      <w:r>
        <w:rPr>
          <w:rFonts w:ascii="Arial" w:hAnsi="Arial" w:cs="Arial"/>
          <w:sz w:val="21"/>
          <w:szCs w:val="21"/>
        </w:rPr>
        <w:t xml:space="preserve"> and will shortlist up to 150 works from all submissions received.</w:t>
      </w:r>
    </w:p>
    <w:p w14:paraId="4E31A311" w14:textId="77777777" w:rsidR="001A5EC1" w:rsidRDefault="001A5EC1" w:rsidP="001A5EC1">
      <w:pPr>
        <w:pStyle w:val="NoSpacing"/>
        <w:rPr>
          <w:rFonts w:ascii="Arial" w:hAnsi="Arial" w:cs="Arial"/>
          <w:sz w:val="21"/>
          <w:szCs w:val="21"/>
        </w:rPr>
      </w:pPr>
    </w:p>
    <w:p w14:paraId="6149AD33" w14:textId="3A4B2E18" w:rsidR="001A5EC1" w:rsidRDefault="001A5EC1" w:rsidP="001A5EC1">
      <w:pPr>
        <w:pStyle w:val="NoSpacing"/>
        <w:rPr>
          <w:rFonts w:ascii="Arial" w:hAnsi="Arial" w:cs="Arial"/>
          <w:sz w:val="21"/>
          <w:szCs w:val="21"/>
        </w:rPr>
      </w:pPr>
      <w:r>
        <w:rPr>
          <w:rFonts w:ascii="Arial" w:hAnsi="Arial" w:cs="Arial"/>
          <w:sz w:val="21"/>
          <w:szCs w:val="21"/>
        </w:rPr>
        <w:t xml:space="preserve">Following the shortlisting process, the </w:t>
      </w:r>
      <w:r w:rsidR="001B4BE0">
        <w:rPr>
          <w:rFonts w:ascii="Arial" w:hAnsi="Arial" w:cs="Arial"/>
          <w:sz w:val="21"/>
          <w:szCs w:val="21"/>
        </w:rPr>
        <w:t>p</w:t>
      </w:r>
      <w:r>
        <w:rPr>
          <w:rFonts w:ascii="Arial" w:hAnsi="Arial" w:cs="Arial"/>
          <w:sz w:val="21"/>
          <w:szCs w:val="21"/>
        </w:rPr>
        <w:t>anel will:</w:t>
      </w:r>
    </w:p>
    <w:p w14:paraId="62866F31" w14:textId="77777777" w:rsidR="001A5EC1" w:rsidRDefault="001A5EC1" w:rsidP="003849FC">
      <w:pPr>
        <w:pStyle w:val="NoSpacing"/>
        <w:numPr>
          <w:ilvl w:val="0"/>
          <w:numId w:val="13"/>
        </w:numPr>
        <w:ind w:left="567"/>
        <w:rPr>
          <w:rFonts w:ascii="Arial" w:hAnsi="Arial" w:cs="Arial"/>
          <w:sz w:val="21"/>
          <w:szCs w:val="21"/>
        </w:rPr>
      </w:pPr>
      <w:r>
        <w:rPr>
          <w:rFonts w:ascii="Arial" w:hAnsi="Arial" w:cs="Arial"/>
          <w:sz w:val="21"/>
          <w:szCs w:val="21"/>
        </w:rPr>
        <w:t>select up to 40 excellence award recipients from the 150 shortlisted works</w:t>
      </w:r>
    </w:p>
    <w:p w14:paraId="5A6499B2" w14:textId="77777777" w:rsidR="001A5EC1" w:rsidRDefault="001A5EC1" w:rsidP="003849FC">
      <w:pPr>
        <w:pStyle w:val="NoSpacing"/>
        <w:numPr>
          <w:ilvl w:val="0"/>
          <w:numId w:val="13"/>
        </w:numPr>
        <w:ind w:left="567"/>
        <w:rPr>
          <w:rFonts w:ascii="Arial" w:hAnsi="Arial" w:cs="Arial"/>
          <w:sz w:val="21"/>
          <w:szCs w:val="21"/>
        </w:rPr>
      </w:pPr>
      <w:r>
        <w:rPr>
          <w:rFonts w:ascii="Arial" w:hAnsi="Arial" w:cs="Arial"/>
          <w:sz w:val="21"/>
          <w:szCs w:val="21"/>
        </w:rPr>
        <w:t>select one student from each region as the regional encouragement award recipient.</w:t>
      </w:r>
    </w:p>
    <w:p w14:paraId="606914E8" w14:textId="77777777" w:rsidR="001A5EC1" w:rsidRDefault="001A5EC1" w:rsidP="001A5EC1">
      <w:pPr>
        <w:pStyle w:val="NoSpacing"/>
        <w:rPr>
          <w:rFonts w:ascii="Arial" w:hAnsi="Arial" w:cs="Arial"/>
          <w:sz w:val="21"/>
          <w:szCs w:val="21"/>
        </w:rPr>
      </w:pPr>
    </w:p>
    <w:p w14:paraId="3A5400EB" w14:textId="35DB838E" w:rsidR="001A5EC1" w:rsidRDefault="001B4BE0" w:rsidP="001A5EC1">
      <w:pPr>
        <w:pStyle w:val="NoSpacing"/>
        <w:rPr>
          <w:rFonts w:ascii="Arial" w:hAnsi="Arial" w:cs="Arial"/>
          <w:sz w:val="21"/>
          <w:szCs w:val="21"/>
        </w:rPr>
      </w:pPr>
      <w:r>
        <w:rPr>
          <w:rFonts w:ascii="Arial" w:hAnsi="Arial" w:cs="Arial"/>
          <w:sz w:val="21"/>
          <w:szCs w:val="21"/>
        </w:rPr>
        <w:t>The</w:t>
      </w:r>
      <w:r w:rsidR="001A5EC1">
        <w:rPr>
          <w:rFonts w:ascii="Arial" w:hAnsi="Arial" w:cs="Arial"/>
          <w:sz w:val="21"/>
          <w:szCs w:val="21"/>
        </w:rPr>
        <w:t xml:space="preserve"> panel is made up of expert panellists, recognised by the department as outstanding practitioners, administrators and advocates of visual arts. The judging process is rigorous and final. No communication will be entered into to seek feedback or justification of outcomes finalised by judges. There is no requirement for judges to allocate the full quota of awards.  </w:t>
      </w:r>
    </w:p>
    <w:p w14:paraId="43B3FBC8" w14:textId="77777777" w:rsidR="002D2E00" w:rsidRDefault="002D2E00" w:rsidP="002D2E00">
      <w:pPr>
        <w:rPr>
          <w:rFonts w:cs="Arial"/>
          <w:b/>
          <w:sz w:val="32"/>
          <w:szCs w:val="32"/>
        </w:rPr>
      </w:pPr>
    </w:p>
    <w:p w14:paraId="6ACEFB46" w14:textId="77777777" w:rsidR="001A5EC1" w:rsidRDefault="001A5EC1" w:rsidP="002D2E00">
      <w:pPr>
        <w:rPr>
          <w:rFonts w:cs="Arial"/>
          <w:b/>
          <w:sz w:val="32"/>
          <w:szCs w:val="32"/>
        </w:rPr>
      </w:pPr>
      <w:r>
        <w:rPr>
          <w:rFonts w:cs="Arial"/>
          <w:b/>
          <w:sz w:val="32"/>
          <w:szCs w:val="32"/>
        </w:rPr>
        <w:t>6. Regional exhibitions</w:t>
      </w:r>
    </w:p>
    <w:p w14:paraId="218AA18B" w14:textId="77777777" w:rsidR="001A5EC1" w:rsidRDefault="001A5EC1" w:rsidP="001A5EC1">
      <w:pPr>
        <w:pStyle w:val="NoSpacing"/>
        <w:rPr>
          <w:rFonts w:ascii="Arial" w:hAnsi="Arial" w:cs="Arial"/>
        </w:rPr>
      </w:pPr>
    </w:p>
    <w:p w14:paraId="5E6427BD" w14:textId="791C857E" w:rsidR="001A5EC1" w:rsidRDefault="001A5EC1" w:rsidP="001A5EC1">
      <w:pPr>
        <w:pStyle w:val="NoSpacing"/>
        <w:rPr>
          <w:rFonts w:ascii="Arial" w:hAnsi="Arial" w:cs="Arial"/>
          <w:sz w:val="21"/>
          <w:szCs w:val="21"/>
        </w:rPr>
      </w:pPr>
      <w:r>
        <w:rPr>
          <w:rFonts w:ascii="Arial" w:hAnsi="Arial" w:cs="Arial"/>
          <w:sz w:val="21"/>
          <w:szCs w:val="21"/>
        </w:rPr>
        <w:t xml:space="preserve">All students who submit eligible works are invited to exhibit their artwork at exhibitions in their region throughout </w:t>
      </w:r>
      <w:r w:rsidR="00532DD5">
        <w:rPr>
          <w:rFonts w:ascii="Arial" w:hAnsi="Arial" w:cs="Arial"/>
          <w:sz w:val="21"/>
          <w:szCs w:val="21"/>
        </w:rPr>
        <w:t>September to November</w:t>
      </w:r>
      <w:r w:rsidR="005D681E">
        <w:rPr>
          <w:rFonts w:ascii="Arial" w:hAnsi="Arial" w:cs="Arial"/>
          <w:sz w:val="21"/>
          <w:szCs w:val="21"/>
        </w:rPr>
        <w:t xml:space="preserve"> 202</w:t>
      </w:r>
      <w:r w:rsidR="00FC0C86">
        <w:rPr>
          <w:rFonts w:ascii="Arial" w:hAnsi="Arial" w:cs="Arial"/>
          <w:sz w:val="21"/>
          <w:szCs w:val="21"/>
        </w:rPr>
        <w:t>2</w:t>
      </w:r>
      <w:r>
        <w:rPr>
          <w:rFonts w:ascii="Arial" w:hAnsi="Arial" w:cs="Arial"/>
          <w:sz w:val="21"/>
          <w:szCs w:val="21"/>
        </w:rPr>
        <w:t>.</w:t>
      </w:r>
      <w:r w:rsidR="00C87A21">
        <w:rPr>
          <w:rFonts w:ascii="Arial" w:hAnsi="Arial" w:cs="Arial"/>
          <w:sz w:val="21"/>
          <w:szCs w:val="21"/>
        </w:rPr>
        <w:t xml:space="preserve"> </w:t>
      </w:r>
      <w:r>
        <w:rPr>
          <w:rFonts w:ascii="Arial" w:hAnsi="Arial" w:cs="Arial"/>
          <w:sz w:val="21"/>
          <w:szCs w:val="21"/>
        </w:rPr>
        <w:t>The regional exhibitions are a great opportunity to showcase students’ talents, to celebrate student achievements with friends, family and peers, and to announce students who have been selected as award recipients.</w:t>
      </w:r>
    </w:p>
    <w:p w14:paraId="43555A1F" w14:textId="77777777" w:rsidR="001A5EC1" w:rsidRDefault="001A5EC1" w:rsidP="001A5EC1">
      <w:pPr>
        <w:pStyle w:val="NoSpacing"/>
        <w:rPr>
          <w:rFonts w:ascii="Arial" w:hAnsi="Arial" w:cs="Arial"/>
          <w:sz w:val="21"/>
          <w:szCs w:val="21"/>
        </w:rPr>
      </w:pPr>
    </w:p>
    <w:p w14:paraId="3C6F36A5" w14:textId="65B1FF5C" w:rsidR="001A5EC1" w:rsidRDefault="001A5EC1" w:rsidP="001A5EC1">
      <w:pPr>
        <w:pStyle w:val="NoSpacing"/>
        <w:rPr>
          <w:rFonts w:ascii="Arial" w:hAnsi="Arial" w:cs="Arial"/>
          <w:sz w:val="21"/>
          <w:szCs w:val="21"/>
        </w:rPr>
      </w:pPr>
      <w:r>
        <w:rPr>
          <w:rFonts w:ascii="Arial" w:hAnsi="Arial" w:cs="Arial"/>
          <w:sz w:val="21"/>
          <w:szCs w:val="21"/>
        </w:rPr>
        <w:t xml:space="preserve">Each region has a </w:t>
      </w:r>
      <w:r w:rsidRPr="007F1C4C">
        <w:rPr>
          <w:rFonts w:ascii="Arial" w:hAnsi="Arial" w:cs="Arial"/>
          <w:sz w:val="21"/>
          <w:szCs w:val="21"/>
        </w:rPr>
        <w:t>regional coordinator</w:t>
      </w:r>
      <w:r w:rsidR="00AA27B5">
        <w:rPr>
          <w:rFonts w:ascii="Arial" w:hAnsi="Arial" w:cs="Arial"/>
          <w:sz w:val="21"/>
          <w:szCs w:val="21"/>
        </w:rPr>
        <w:t xml:space="preserve">, </w:t>
      </w:r>
      <w:r w:rsidR="004D696E">
        <w:rPr>
          <w:rFonts w:ascii="Arial" w:hAnsi="Arial" w:cs="Arial"/>
          <w:sz w:val="21"/>
          <w:szCs w:val="21"/>
        </w:rPr>
        <w:t>whose</w:t>
      </w:r>
      <w:r w:rsidR="00AA27B5">
        <w:rPr>
          <w:rFonts w:ascii="Arial" w:hAnsi="Arial" w:cs="Arial"/>
          <w:sz w:val="21"/>
          <w:szCs w:val="21"/>
        </w:rPr>
        <w:t xml:space="preserve"> details will be listed on the program website,</w:t>
      </w:r>
      <w:r>
        <w:rPr>
          <w:rFonts w:ascii="Arial" w:hAnsi="Arial" w:cs="Arial"/>
          <w:sz w:val="21"/>
          <w:szCs w:val="21"/>
        </w:rPr>
        <w:t xml:space="preserve"> who manages the exhibitions in conjunction with the exhibiting gallery. Regions may conduct more than one regional exhibition if they secure add</w:t>
      </w:r>
      <w:r w:rsidR="00C87A21">
        <w:rPr>
          <w:rFonts w:ascii="Arial" w:hAnsi="Arial" w:cs="Arial"/>
          <w:sz w:val="21"/>
          <w:szCs w:val="21"/>
        </w:rPr>
        <w:t xml:space="preserve">itional funding. </w:t>
      </w:r>
      <w:r>
        <w:rPr>
          <w:rFonts w:ascii="Arial" w:hAnsi="Arial" w:cs="Arial"/>
          <w:sz w:val="21"/>
          <w:szCs w:val="21"/>
        </w:rPr>
        <w:t xml:space="preserve">Regional coordinators will provide teachers with regional updates via the </w:t>
      </w:r>
      <w:hyperlink r:id="rId20" w:history="1">
        <w:r>
          <w:rPr>
            <w:rStyle w:val="Hyperlink"/>
            <w:rFonts w:ascii="Arial" w:hAnsi="Arial" w:cs="Arial"/>
            <w:sz w:val="21"/>
            <w:szCs w:val="21"/>
          </w:rPr>
          <w:t>website</w:t>
        </w:r>
      </w:hyperlink>
      <w:r>
        <w:rPr>
          <w:rFonts w:ascii="Arial" w:hAnsi="Arial" w:cs="Arial"/>
          <w:sz w:val="21"/>
          <w:szCs w:val="21"/>
        </w:rPr>
        <w:t xml:space="preserve"> and email. Please ensure you contact the regional coordinator if you have any questions or queries about the program. </w:t>
      </w:r>
    </w:p>
    <w:p w14:paraId="11903A8D" w14:textId="77777777" w:rsidR="001A5EC1" w:rsidRDefault="001A5EC1" w:rsidP="001A5EC1">
      <w:pPr>
        <w:pStyle w:val="NoSpacing"/>
        <w:rPr>
          <w:rFonts w:ascii="Arial" w:hAnsi="Arial" w:cs="Arial"/>
        </w:rPr>
      </w:pPr>
    </w:p>
    <w:p w14:paraId="6522E832" w14:textId="77777777" w:rsidR="001A5EC1" w:rsidRDefault="001A5EC1" w:rsidP="001A5EC1">
      <w:pPr>
        <w:pStyle w:val="NoSpacing"/>
        <w:rPr>
          <w:rFonts w:ascii="Arial" w:hAnsi="Arial" w:cs="Arial"/>
          <w:b/>
          <w:sz w:val="24"/>
          <w:szCs w:val="24"/>
        </w:rPr>
      </w:pPr>
      <w:r>
        <w:rPr>
          <w:rFonts w:ascii="Arial" w:hAnsi="Arial" w:cs="Arial"/>
          <w:b/>
          <w:sz w:val="24"/>
          <w:szCs w:val="24"/>
        </w:rPr>
        <w:t>6.1 Exhibiting at regional exhibitions</w:t>
      </w:r>
    </w:p>
    <w:p w14:paraId="0732B01E" w14:textId="77777777" w:rsidR="001A5EC1" w:rsidRDefault="001A5EC1" w:rsidP="001A5EC1">
      <w:pPr>
        <w:pStyle w:val="NoSpacing"/>
        <w:rPr>
          <w:rFonts w:ascii="Arial" w:hAnsi="Arial" w:cs="Arial"/>
        </w:rPr>
      </w:pPr>
    </w:p>
    <w:p w14:paraId="3E9B1C3B" w14:textId="77777777" w:rsidR="001A5EC1" w:rsidRDefault="001A5EC1" w:rsidP="001A5EC1">
      <w:pPr>
        <w:pStyle w:val="NoSpacing"/>
        <w:rPr>
          <w:rFonts w:ascii="Arial" w:hAnsi="Arial" w:cs="Arial"/>
          <w:sz w:val="21"/>
          <w:szCs w:val="21"/>
        </w:rPr>
      </w:pPr>
      <w:r>
        <w:rPr>
          <w:rFonts w:ascii="Arial" w:hAnsi="Arial" w:cs="Arial"/>
          <w:sz w:val="21"/>
          <w:szCs w:val="21"/>
        </w:rPr>
        <w:t xml:space="preserve">Regional coordinators manage the regional elements of the program and therefore it is best to contact your coordinator regarding the regional exhibition. </w:t>
      </w:r>
    </w:p>
    <w:p w14:paraId="5F96D926" w14:textId="77777777" w:rsidR="001A5EC1" w:rsidRDefault="001A5EC1" w:rsidP="001A5EC1">
      <w:pPr>
        <w:pStyle w:val="NoSpacing"/>
        <w:rPr>
          <w:rFonts w:ascii="Arial" w:hAnsi="Arial" w:cs="Arial"/>
          <w:sz w:val="21"/>
          <w:szCs w:val="21"/>
        </w:rPr>
      </w:pPr>
    </w:p>
    <w:p w14:paraId="39157F37" w14:textId="0515BEFC" w:rsidR="001A5EC1" w:rsidRDefault="001A5EC1" w:rsidP="001A5EC1">
      <w:pPr>
        <w:pStyle w:val="NoSpacing"/>
        <w:rPr>
          <w:rFonts w:ascii="Arial" w:hAnsi="Arial" w:cs="Arial"/>
          <w:sz w:val="21"/>
          <w:szCs w:val="21"/>
        </w:rPr>
      </w:pPr>
      <w:r>
        <w:rPr>
          <w:rFonts w:ascii="Arial" w:hAnsi="Arial" w:cs="Arial"/>
          <w:sz w:val="21"/>
          <w:szCs w:val="21"/>
        </w:rPr>
        <w:t>Due to the overwhelming number of submissions the program receives, it is likely t</w:t>
      </w:r>
      <w:r w:rsidR="00532DD5">
        <w:rPr>
          <w:rFonts w:ascii="Arial" w:hAnsi="Arial" w:cs="Arial"/>
          <w:sz w:val="21"/>
          <w:szCs w:val="21"/>
        </w:rPr>
        <w:t>hat</w:t>
      </w:r>
      <w:r>
        <w:rPr>
          <w:rFonts w:ascii="Arial" w:hAnsi="Arial" w:cs="Arial"/>
          <w:sz w:val="21"/>
          <w:szCs w:val="21"/>
        </w:rPr>
        <w:t xml:space="preserve"> larger regions will have to limit the size of an exhibition due to venue restrictions. This could include limiting the number of artworks exhibited per school, or limiting the number of elements exhibited per student (for more complex artworks). Please consult with the program manger should you have any questions or queries. </w:t>
      </w:r>
    </w:p>
    <w:p w14:paraId="08BE36DA" w14:textId="77777777" w:rsidR="001A5EC1" w:rsidRDefault="001A5EC1" w:rsidP="001A5EC1">
      <w:pPr>
        <w:pStyle w:val="NoSpacing"/>
        <w:rPr>
          <w:rFonts w:ascii="Arial" w:hAnsi="Arial" w:cs="Arial"/>
          <w:sz w:val="21"/>
          <w:szCs w:val="21"/>
        </w:rPr>
      </w:pPr>
    </w:p>
    <w:p w14:paraId="044B02D2" w14:textId="77777777" w:rsidR="001A5EC1" w:rsidRDefault="001A5EC1" w:rsidP="001A5EC1">
      <w:pPr>
        <w:pStyle w:val="NoSpacing"/>
        <w:rPr>
          <w:rFonts w:ascii="Arial" w:hAnsi="Arial" w:cs="Arial"/>
          <w:sz w:val="21"/>
          <w:szCs w:val="21"/>
        </w:rPr>
      </w:pPr>
      <w:r>
        <w:rPr>
          <w:rFonts w:ascii="Arial" w:hAnsi="Arial" w:cs="Arial"/>
          <w:sz w:val="21"/>
          <w:szCs w:val="21"/>
        </w:rPr>
        <w:t xml:space="preserve">It is the responsibility of each participating student and their teacher to organise, pay for and manage the transportation of works to the regional exhibition. The department is unable to provide funds to support this element of the program. Students should consider the method of transport and the appropriateness of this transport given the fragility of the works. The department cannot be held liable for any loss or damage caused during this process. </w:t>
      </w:r>
    </w:p>
    <w:p w14:paraId="4CB7D98D" w14:textId="77777777" w:rsidR="001A5EC1" w:rsidRDefault="001A5EC1" w:rsidP="001A5EC1">
      <w:pPr>
        <w:pStyle w:val="NoSpacing"/>
        <w:rPr>
          <w:rFonts w:ascii="Arial" w:hAnsi="Arial" w:cs="Arial"/>
          <w:sz w:val="21"/>
          <w:szCs w:val="21"/>
        </w:rPr>
      </w:pPr>
    </w:p>
    <w:p w14:paraId="4421D6F5" w14:textId="77777777" w:rsidR="001A5EC1" w:rsidRDefault="001A5EC1" w:rsidP="001A5EC1">
      <w:pPr>
        <w:pStyle w:val="NoSpacing"/>
        <w:rPr>
          <w:rFonts w:ascii="Arial" w:hAnsi="Arial" w:cs="Arial"/>
          <w:sz w:val="21"/>
          <w:szCs w:val="21"/>
        </w:rPr>
      </w:pPr>
      <w:r>
        <w:rPr>
          <w:rFonts w:ascii="Arial" w:hAnsi="Arial" w:cs="Arial"/>
          <w:sz w:val="21"/>
          <w:szCs w:val="21"/>
        </w:rPr>
        <w:t>For works that require particular arrangements or configurations, a photograph or detailed diagram must be provided to the regional coordinator with the artwork to ensure works are installed correctly. Works submitted must be prepared for hanging, complete with frames and hanging devices. If the artwork is not equipped with appropriate hanging devices it cannot be hung. Schools must be prepared to provide items such as a laptop or monitor for video works, or a plinth, in the instance that galleries are unable to provide these items.</w:t>
      </w:r>
    </w:p>
    <w:p w14:paraId="61403B96" w14:textId="77777777" w:rsidR="001A5EC1" w:rsidRDefault="001A5EC1" w:rsidP="001A5EC1">
      <w:pPr>
        <w:pStyle w:val="NoSpacing"/>
        <w:rPr>
          <w:rFonts w:ascii="Arial" w:hAnsi="Arial" w:cs="Arial"/>
          <w:sz w:val="21"/>
          <w:szCs w:val="21"/>
        </w:rPr>
      </w:pPr>
    </w:p>
    <w:p w14:paraId="783AC760" w14:textId="77777777" w:rsidR="001A5EC1" w:rsidRDefault="001A5EC1" w:rsidP="001A5EC1">
      <w:pPr>
        <w:pStyle w:val="NoSpacing"/>
        <w:rPr>
          <w:rFonts w:ascii="Arial" w:hAnsi="Arial" w:cs="Arial"/>
          <w:sz w:val="21"/>
          <w:szCs w:val="21"/>
        </w:rPr>
      </w:pPr>
      <w:r>
        <w:rPr>
          <w:rFonts w:ascii="Arial" w:hAnsi="Arial" w:cs="Arial"/>
          <w:sz w:val="21"/>
          <w:szCs w:val="21"/>
        </w:rPr>
        <w:t xml:space="preserve">All works requiring power must be tested and tagged by a licensed electrician, prior to exhibiting at the regional exhibition. Proof of test and tag may be requested. </w:t>
      </w:r>
    </w:p>
    <w:p w14:paraId="01FF9E92" w14:textId="77777777" w:rsidR="001A5EC1" w:rsidRDefault="001A5EC1" w:rsidP="001A5EC1">
      <w:pPr>
        <w:pStyle w:val="NoSpacing"/>
        <w:rPr>
          <w:rFonts w:ascii="Arial" w:hAnsi="Arial" w:cs="Arial"/>
          <w:sz w:val="21"/>
          <w:szCs w:val="21"/>
        </w:rPr>
      </w:pPr>
    </w:p>
    <w:p w14:paraId="467301B5" w14:textId="77777777" w:rsidR="001A5EC1" w:rsidRDefault="001A5EC1" w:rsidP="001A5EC1">
      <w:pPr>
        <w:pStyle w:val="NoSpacing"/>
        <w:rPr>
          <w:rFonts w:ascii="Arial" w:hAnsi="Arial" w:cs="Arial"/>
          <w:sz w:val="21"/>
          <w:szCs w:val="21"/>
        </w:rPr>
      </w:pPr>
      <w:r>
        <w:rPr>
          <w:rFonts w:ascii="Arial" w:hAnsi="Arial" w:cs="Arial"/>
          <w:sz w:val="21"/>
          <w:szCs w:val="21"/>
        </w:rPr>
        <w:t>To exhibit, all eligibility and submission requirements must be adhered to, including meeting deadlines requested by the program manager or regional coordinator. Please be aware that regional galleries may advise of their own exhibition requirements, in addition to the program’s, to adhere to their exhibition or health and safety guidelines.</w:t>
      </w:r>
    </w:p>
    <w:p w14:paraId="45155F36" w14:textId="77777777" w:rsidR="001A5EC1" w:rsidRDefault="001A5EC1" w:rsidP="001A5EC1">
      <w:pPr>
        <w:pStyle w:val="NoSpacing"/>
        <w:rPr>
          <w:rFonts w:ascii="Arial" w:hAnsi="Arial" w:cs="Arial"/>
          <w:b/>
          <w:sz w:val="24"/>
          <w:szCs w:val="24"/>
        </w:rPr>
      </w:pPr>
    </w:p>
    <w:p w14:paraId="5FF27F05" w14:textId="77777777" w:rsidR="001A5EC1" w:rsidRDefault="001A5EC1" w:rsidP="001A5EC1">
      <w:pPr>
        <w:pStyle w:val="NoSpacing"/>
        <w:rPr>
          <w:rFonts w:ascii="Arial" w:hAnsi="Arial" w:cs="Arial"/>
          <w:b/>
          <w:sz w:val="24"/>
          <w:szCs w:val="24"/>
        </w:rPr>
      </w:pPr>
      <w:r>
        <w:rPr>
          <w:rFonts w:ascii="Arial" w:hAnsi="Arial" w:cs="Arial"/>
          <w:b/>
          <w:sz w:val="24"/>
          <w:szCs w:val="24"/>
        </w:rPr>
        <w:t xml:space="preserve">6.2 Official </w:t>
      </w:r>
      <w:r w:rsidR="006F12DE">
        <w:rPr>
          <w:rFonts w:ascii="Arial" w:hAnsi="Arial" w:cs="Arial"/>
          <w:b/>
          <w:sz w:val="24"/>
          <w:szCs w:val="24"/>
        </w:rPr>
        <w:t xml:space="preserve">presentation </w:t>
      </w:r>
      <w:r>
        <w:rPr>
          <w:rFonts w:ascii="Arial" w:hAnsi="Arial" w:cs="Arial"/>
          <w:b/>
          <w:sz w:val="24"/>
          <w:szCs w:val="24"/>
        </w:rPr>
        <w:t>event</w:t>
      </w:r>
    </w:p>
    <w:p w14:paraId="74FFCBF0" w14:textId="77777777" w:rsidR="001A5EC1" w:rsidRDefault="001A5EC1" w:rsidP="001A5EC1">
      <w:pPr>
        <w:pStyle w:val="NoSpacing"/>
        <w:rPr>
          <w:rFonts w:ascii="Arial" w:hAnsi="Arial" w:cs="Arial"/>
        </w:rPr>
      </w:pPr>
    </w:p>
    <w:p w14:paraId="143FB053" w14:textId="77777777" w:rsidR="001A5EC1" w:rsidRDefault="001A5EC1" w:rsidP="001A5EC1">
      <w:pPr>
        <w:pStyle w:val="NoSpacing"/>
        <w:rPr>
          <w:rFonts w:ascii="Arial" w:hAnsi="Arial" w:cs="Arial"/>
          <w:sz w:val="21"/>
          <w:szCs w:val="21"/>
        </w:rPr>
      </w:pPr>
      <w:r>
        <w:rPr>
          <w:rFonts w:ascii="Arial" w:hAnsi="Arial" w:cs="Arial"/>
          <w:sz w:val="21"/>
          <w:szCs w:val="21"/>
        </w:rPr>
        <w:t>Students, their families and school representatives will be invited to attend an awards ceremony or official opening of the regional exhibition where the announcement of awardees will take place.</w:t>
      </w:r>
    </w:p>
    <w:p w14:paraId="6A5C169F" w14:textId="77777777" w:rsidR="001A5EC1" w:rsidRDefault="001A5EC1" w:rsidP="001A5EC1">
      <w:pPr>
        <w:pStyle w:val="NoSpacing"/>
        <w:rPr>
          <w:rFonts w:ascii="Arial" w:hAnsi="Arial" w:cs="Arial"/>
          <w:sz w:val="21"/>
          <w:szCs w:val="21"/>
        </w:rPr>
      </w:pPr>
    </w:p>
    <w:p w14:paraId="69DCD3FC" w14:textId="777D2268" w:rsidR="001A5EC1" w:rsidRDefault="001A5EC1" w:rsidP="001A5EC1">
      <w:pPr>
        <w:pStyle w:val="NoSpacing"/>
        <w:rPr>
          <w:rFonts w:ascii="Arial" w:hAnsi="Arial" w:cs="Arial"/>
          <w:sz w:val="21"/>
          <w:szCs w:val="21"/>
        </w:rPr>
      </w:pPr>
      <w:r>
        <w:rPr>
          <w:rFonts w:ascii="Arial" w:hAnsi="Arial" w:cs="Arial"/>
          <w:sz w:val="21"/>
          <w:szCs w:val="21"/>
        </w:rPr>
        <w:t xml:space="preserve">Regional coordinators will communicate exhibition dates and details, delivery specifics and exhibition requirements to the visual art head of department </w:t>
      </w:r>
      <w:r w:rsidR="004A383D">
        <w:rPr>
          <w:rFonts w:ascii="Arial" w:hAnsi="Arial" w:cs="Arial"/>
          <w:sz w:val="21"/>
          <w:szCs w:val="21"/>
        </w:rPr>
        <w:t xml:space="preserve">and/or contact teacher </w:t>
      </w:r>
      <w:r>
        <w:rPr>
          <w:rFonts w:ascii="Arial" w:hAnsi="Arial" w:cs="Arial"/>
          <w:sz w:val="21"/>
          <w:szCs w:val="21"/>
        </w:rPr>
        <w:t xml:space="preserve">via the </w:t>
      </w:r>
      <w:hyperlink r:id="rId21" w:history="1">
        <w:r>
          <w:rPr>
            <w:rStyle w:val="Hyperlink"/>
            <w:rFonts w:ascii="Arial" w:hAnsi="Arial" w:cs="Arial"/>
            <w:sz w:val="21"/>
            <w:szCs w:val="21"/>
          </w:rPr>
          <w:t>website</w:t>
        </w:r>
      </w:hyperlink>
      <w:r>
        <w:rPr>
          <w:rFonts w:ascii="Arial" w:hAnsi="Arial" w:cs="Arial"/>
          <w:sz w:val="21"/>
          <w:szCs w:val="21"/>
        </w:rPr>
        <w:t xml:space="preserve"> and email.</w:t>
      </w:r>
    </w:p>
    <w:p w14:paraId="169DF5D5" w14:textId="6DE63579" w:rsidR="00A12A2A" w:rsidRDefault="00A12A2A" w:rsidP="001A5EC1">
      <w:pPr>
        <w:pStyle w:val="NoSpacing"/>
        <w:rPr>
          <w:rFonts w:ascii="Arial" w:hAnsi="Arial" w:cs="Arial"/>
          <w:sz w:val="21"/>
          <w:szCs w:val="21"/>
        </w:rPr>
      </w:pPr>
    </w:p>
    <w:p w14:paraId="57BD5EE9" w14:textId="77777777" w:rsidR="00235622" w:rsidRDefault="00235622" w:rsidP="001A5EC1">
      <w:pPr>
        <w:pStyle w:val="NoSpacing"/>
        <w:rPr>
          <w:rFonts w:ascii="Arial" w:hAnsi="Arial" w:cs="Arial"/>
          <w:sz w:val="21"/>
          <w:szCs w:val="21"/>
        </w:rPr>
      </w:pPr>
    </w:p>
    <w:p w14:paraId="16EEEDDC" w14:textId="77777777" w:rsidR="001A5EC1" w:rsidRDefault="001A5EC1" w:rsidP="001A5EC1">
      <w:pPr>
        <w:pStyle w:val="NoSpacing"/>
        <w:rPr>
          <w:rFonts w:ascii="Arial" w:hAnsi="Arial" w:cs="Arial"/>
          <w:b/>
          <w:sz w:val="24"/>
          <w:szCs w:val="24"/>
        </w:rPr>
      </w:pPr>
      <w:r>
        <w:rPr>
          <w:rFonts w:ascii="Arial" w:hAnsi="Arial" w:cs="Arial"/>
          <w:b/>
          <w:sz w:val="24"/>
          <w:szCs w:val="24"/>
        </w:rPr>
        <w:t>6.3 Certificates</w:t>
      </w:r>
    </w:p>
    <w:p w14:paraId="6727C2E6" w14:textId="77777777" w:rsidR="001A5EC1" w:rsidRDefault="001A5EC1" w:rsidP="001A5EC1">
      <w:pPr>
        <w:pStyle w:val="NoSpacing"/>
        <w:rPr>
          <w:rFonts w:ascii="Arial" w:hAnsi="Arial" w:cs="Arial"/>
          <w:b/>
          <w:sz w:val="24"/>
          <w:szCs w:val="24"/>
        </w:rPr>
      </w:pPr>
    </w:p>
    <w:p w14:paraId="7B6CD14F" w14:textId="3CD715D3" w:rsidR="001A5EC1" w:rsidRDefault="001A5EC1" w:rsidP="001A5EC1">
      <w:pPr>
        <w:pStyle w:val="NoSpacing"/>
        <w:rPr>
          <w:rFonts w:ascii="Arial" w:hAnsi="Arial" w:cs="Arial"/>
          <w:sz w:val="21"/>
          <w:szCs w:val="21"/>
        </w:rPr>
      </w:pPr>
      <w:r>
        <w:rPr>
          <w:rFonts w:ascii="Arial" w:hAnsi="Arial" w:cs="Arial"/>
          <w:sz w:val="21"/>
          <w:szCs w:val="21"/>
        </w:rPr>
        <w:t xml:space="preserve">At the regional exhibition award ceremony, students will be presented with certificates of excellence, commendation, </w:t>
      </w:r>
      <w:r w:rsidR="004A383D">
        <w:rPr>
          <w:rFonts w:ascii="Arial" w:hAnsi="Arial" w:cs="Arial"/>
          <w:sz w:val="21"/>
          <w:szCs w:val="21"/>
        </w:rPr>
        <w:t xml:space="preserve">and </w:t>
      </w:r>
      <w:r>
        <w:rPr>
          <w:rFonts w:ascii="Arial" w:hAnsi="Arial" w:cs="Arial"/>
          <w:sz w:val="21"/>
          <w:szCs w:val="21"/>
        </w:rPr>
        <w:t>regional encouragement</w:t>
      </w:r>
      <w:r w:rsidR="004A383D">
        <w:rPr>
          <w:rFonts w:ascii="Arial" w:hAnsi="Arial" w:cs="Arial"/>
          <w:sz w:val="21"/>
          <w:szCs w:val="21"/>
        </w:rPr>
        <w:t>.</w:t>
      </w:r>
    </w:p>
    <w:p w14:paraId="517F7D9C" w14:textId="77777777" w:rsidR="001A5EC1" w:rsidRDefault="001A5EC1" w:rsidP="003849FC">
      <w:pPr>
        <w:pStyle w:val="NoSpacing"/>
        <w:numPr>
          <w:ilvl w:val="0"/>
          <w:numId w:val="14"/>
        </w:numPr>
        <w:ind w:left="567"/>
        <w:rPr>
          <w:rFonts w:ascii="Arial" w:hAnsi="Arial" w:cs="Arial"/>
          <w:sz w:val="21"/>
          <w:szCs w:val="21"/>
        </w:rPr>
      </w:pPr>
      <w:r>
        <w:rPr>
          <w:rFonts w:ascii="Arial" w:hAnsi="Arial" w:cs="Arial"/>
          <w:sz w:val="21"/>
          <w:szCs w:val="21"/>
        </w:rPr>
        <w:t>Certificates of Commendation will be presented to up to 150 students whose works were shortlisted.</w:t>
      </w:r>
    </w:p>
    <w:p w14:paraId="2302BC77" w14:textId="77777777" w:rsidR="001A5EC1" w:rsidRDefault="001A5EC1" w:rsidP="003849FC">
      <w:pPr>
        <w:pStyle w:val="NoSpacing"/>
        <w:numPr>
          <w:ilvl w:val="0"/>
          <w:numId w:val="14"/>
        </w:numPr>
        <w:ind w:left="567"/>
        <w:rPr>
          <w:rFonts w:ascii="Arial" w:hAnsi="Arial" w:cs="Arial"/>
          <w:sz w:val="21"/>
          <w:szCs w:val="21"/>
        </w:rPr>
      </w:pPr>
      <w:r>
        <w:rPr>
          <w:rFonts w:ascii="Arial" w:hAnsi="Arial" w:cs="Arial"/>
          <w:sz w:val="21"/>
          <w:szCs w:val="21"/>
        </w:rPr>
        <w:t>Certificates of Excellence will be presented to up to 40 excellence award recipients.</w:t>
      </w:r>
    </w:p>
    <w:p w14:paraId="4C895EB0" w14:textId="0F6E92F5" w:rsidR="004A383D" w:rsidRDefault="001A5EC1" w:rsidP="003849FC">
      <w:pPr>
        <w:pStyle w:val="NoSpacing"/>
        <w:numPr>
          <w:ilvl w:val="0"/>
          <w:numId w:val="14"/>
        </w:numPr>
        <w:ind w:left="567"/>
        <w:rPr>
          <w:rFonts w:ascii="Arial" w:hAnsi="Arial" w:cs="Arial"/>
          <w:sz w:val="21"/>
          <w:szCs w:val="21"/>
        </w:rPr>
      </w:pPr>
      <w:r>
        <w:rPr>
          <w:rFonts w:ascii="Arial" w:hAnsi="Arial" w:cs="Arial"/>
          <w:sz w:val="21"/>
          <w:szCs w:val="21"/>
        </w:rPr>
        <w:t>Certificates of Regional Encouragement will be presented to one student per region (</w:t>
      </w:r>
      <w:r w:rsidR="00392668">
        <w:rPr>
          <w:rFonts w:ascii="Arial" w:hAnsi="Arial" w:cs="Arial"/>
          <w:sz w:val="21"/>
          <w:szCs w:val="21"/>
        </w:rPr>
        <w:t xml:space="preserve">7 </w:t>
      </w:r>
      <w:r>
        <w:rPr>
          <w:rFonts w:ascii="Arial" w:hAnsi="Arial" w:cs="Arial"/>
          <w:sz w:val="21"/>
          <w:szCs w:val="21"/>
        </w:rPr>
        <w:t>in total)</w:t>
      </w:r>
    </w:p>
    <w:p w14:paraId="3B04DF32" w14:textId="200874DC" w:rsidR="001A5EC1" w:rsidRDefault="004A383D" w:rsidP="003849FC">
      <w:pPr>
        <w:pStyle w:val="NoSpacing"/>
        <w:numPr>
          <w:ilvl w:val="0"/>
          <w:numId w:val="14"/>
        </w:numPr>
        <w:ind w:left="567"/>
        <w:rPr>
          <w:rFonts w:ascii="Arial" w:hAnsi="Arial" w:cs="Arial"/>
          <w:sz w:val="21"/>
          <w:szCs w:val="21"/>
        </w:rPr>
      </w:pPr>
      <w:r>
        <w:rPr>
          <w:rFonts w:ascii="Arial" w:hAnsi="Arial" w:cs="Arial"/>
          <w:sz w:val="21"/>
          <w:szCs w:val="21"/>
        </w:rPr>
        <w:t xml:space="preserve">Certificates of Participation will be provided as a </w:t>
      </w:r>
      <w:r w:rsidR="00392668">
        <w:rPr>
          <w:rFonts w:ascii="Arial" w:hAnsi="Arial" w:cs="Arial"/>
          <w:sz w:val="21"/>
          <w:szCs w:val="21"/>
        </w:rPr>
        <w:t xml:space="preserve">PDF </w:t>
      </w:r>
      <w:r>
        <w:rPr>
          <w:rFonts w:ascii="Arial" w:hAnsi="Arial" w:cs="Arial"/>
          <w:sz w:val="21"/>
          <w:szCs w:val="21"/>
        </w:rPr>
        <w:t>and emailed direct to the contact teacher</w:t>
      </w:r>
      <w:r w:rsidR="001A5EC1">
        <w:rPr>
          <w:rFonts w:ascii="Arial" w:hAnsi="Arial" w:cs="Arial"/>
          <w:sz w:val="21"/>
          <w:szCs w:val="21"/>
        </w:rPr>
        <w:t xml:space="preserve">.  </w:t>
      </w:r>
    </w:p>
    <w:p w14:paraId="44F36352" w14:textId="77777777" w:rsidR="001A5EC1" w:rsidRDefault="001A5EC1" w:rsidP="001A5EC1">
      <w:pPr>
        <w:pStyle w:val="NoSpacing"/>
        <w:rPr>
          <w:rFonts w:ascii="Arial" w:hAnsi="Arial" w:cs="Arial"/>
          <w:b/>
          <w:sz w:val="32"/>
          <w:szCs w:val="32"/>
        </w:rPr>
      </w:pPr>
    </w:p>
    <w:p w14:paraId="483618AE" w14:textId="77777777" w:rsidR="001A5EC1" w:rsidRDefault="001A5EC1" w:rsidP="001A5EC1">
      <w:pPr>
        <w:pStyle w:val="NoSpacing"/>
        <w:rPr>
          <w:rFonts w:ascii="Arial" w:hAnsi="Arial" w:cs="Arial"/>
          <w:b/>
          <w:sz w:val="32"/>
          <w:szCs w:val="32"/>
        </w:rPr>
      </w:pPr>
      <w:r>
        <w:rPr>
          <w:rFonts w:ascii="Arial" w:hAnsi="Arial" w:cs="Arial"/>
          <w:b/>
          <w:sz w:val="32"/>
          <w:szCs w:val="32"/>
        </w:rPr>
        <w:t>7.  Online gallery</w:t>
      </w:r>
    </w:p>
    <w:p w14:paraId="5E5DA785" w14:textId="77777777" w:rsidR="001A5EC1" w:rsidRDefault="001A5EC1" w:rsidP="001A5EC1">
      <w:pPr>
        <w:pStyle w:val="NoSpacing"/>
        <w:rPr>
          <w:rFonts w:ascii="Arial" w:hAnsi="Arial" w:cs="Arial"/>
        </w:rPr>
      </w:pPr>
    </w:p>
    <w:p w14:paraId="49F09120" w14:textId="5BB9701F" w:rsidR="001A5EC1" w:rsidRDefault="001A5EC1" w:rsidP="001A5EC1">
      <w:pPr>
        <w:pStyle w:val="NoSpacing"/>
        <w:rPr>
          <w:rFonts w:ascii="Arial" w:hAnsi="Arial" w:cs="Arial"/>
          <w:sz w:val="21"/>
          <w:szCs w:val="21"/>
        </w:rPr>
      </w:pPr>
      <w:r w:rsidRPr="004A383D">
        <w:rPr>
          <w:rFonts w:ascii="Arial" w:hAnsi="Arial" w:cs="Arial"/>
          <w:sz w:val="21"/>
          <w:szCs w:val="21"/>
        </w:rPr>
        <w:t>The online gallery will complement the regional exhibitions and displays all eligible works submitted into th</w:t>
      </w:r>
      <w:r w:rsidR="008D61C4" w:rsidRPr="004A383D">
        <w:rPr>
          <w:rFonts w:ascii="Arial" w:hAnsi="Arial" w:cs="Arial"/>
          <w:sz w:val="21"/>
          <w:szCs w:val="21"/>
        </w:rPr>
        <w:t xml:space="preserve">e awards. The online gallery will be </w:t>
      </w:r>
      <w:r w:rsidRPr="004A383D">
        <w:rPr>
          <w:rFonts w:ascii="Arial" w:hAnsi="Arial" w:cs="Arial"/>
          <w:sz w:val="21"/>
          <w:szCs w:val="21"/>
        </w:rPr>
        <w:t xml:space="preserve">accessible to the general public via the </w:t>
      </w:r>
      <w:hyperlink r:id="rId22" w:history="1">
        <w:r w:rsidRPr="004A383D">
          <w:rPr>
            <w:rStyle w:val="Hyperlink"/>
            <w:rFonts w:ascii="Arial" w:hAnsi="Arial" w:cs="Arial"/>
            <w:color w:val="auto"/>
            <w:sz w:val="21"/>
            <w:szCs w:val="21"/>
          </w:rPr>
          <w:t>awards</w:t>
        </w:r>
        <w:r w:rsidR="003849FC" w:rsidRPr="004A383D">
          <w:rPr>
            <w:rStyle w:val="Hyperlink"/>
            <w:rFonts w:ascii="Arial" w:hAnsi="Arial" w:cs="Arial"/>
            <w:color w:val="auto"/>
            <w:sz w:val="21"/>
            <w:szCs w:val="21"/>
          </w:rPr>
          <w:t xml:space="preserve"> website</w:t>
        </w:r>
      </w:hyperlink>
      <w:r w:rsidR="008D61C4" w:rsidRPr="004A383D">
        <w:rPr>
          <w:rFonts w:ascii="Arial" w:hAnsi="Arial" w:cs="Arial"/>
          <w:sz w:val="21"/>
          <w:szCs w:val="21"/>
        </w:rPr>
        <w:t xml:space="preserve"> from </w:t>
      </w:r>
      <w:r w:rsidR="004A383D" w:rsidRPr="004A383D">
        <w:rPr>
          <w:rFonts w:ascii="Arial" w:hAnsi="Arial" w:cs="Arial"/>
          <w:sz w:val="21"/>
          <w:szCs w:val="21"/>
        </w:rPr>
        <w:t>November</w:t>
      </w:r>
      <w:r w:rsidR="008D61C4" w:rsidRPr="004A383D">
        <w:rPr>
          <w:rFonts w:ascii="Arial" w:hAnsi="Arial" w:cs="Arial"/>
          <w:sz w:val="21"/>
          <w:szCs w:val="21"/>
        </w:rPr>
        <w:t xml:space="preserve"> 202</w:t>
      </w:r>
      <w:r w:rsidR="00355172" w:rsidRPr="004A383D">
        <w:rPr>
          <w:rFonts w:ascii="Arial" w:hAnsi="Arial" w:cs="Arial"/>
          <w:sz w:val="21"/>
          <w:szCs w:val="21"/>
        </w:rPr>
        <w:t>2</w:t>
      </w:r>
      <w:r w:rsidR="008D61C4" w:rsidRPr="004A383D">
        <w:rPr>
          <w:rFonts w:ascii="Arial" w:hAnsi="Arial" w:cs="Arial"/>
          <w:sz w:val="21"/>
          <w:szCs w:val="21"/>
        </w:rPr>
        <w:t xml:space="preserve">. </w:t>
      </w:r>
      <w:r>
        <w:rPr>
          <w:rFonts w:ascii="Arial" w:hAnsi="Arial" w:cs="Arial"/>
          <w:sz w:val="21"/>
          <w:szCs w:val="21"/>
        </w:rPr>
        <w:t xml:space="preserve">It is an excellent opportunity to view the outstanding artworks created by senior visual art students across Queensland. </w:t>
      </w:r>
    </w:p>
    <w:p w14:paraId="2CFC6379" w14:textId="77777777" w:rsidR="001A5EC1" w:rsidRDefault="001A5EC1" w:rsidP="001A5EC1">
      <w:pPr>
        <w:pStyle w:val="NoSpacing"/>
        <w:rPr>
          <w:rFonts w:ascii="Arial" w:hAnsi="Arial" w:cs="Arial"/>
          <w:sz w:val="32"/>
          <w:szCs w:val="32"/>
        </w:rPr>
      </w:pPr>
    </w:p>
    <w:p w14:paraId="6980F38B" w14:textId="77777777" w:rsidR="001A5EC1" w:rsidRDefault="001A5EC1" w:rsidP="001A5EC1">
      <w:pPr>
        <w:pStyle w:val="NoSpacing"/>
        <w:rPr>
          <w:rFonts w:ascii="Arial" w:hAnsi="Arial" w:cs="Arial"/>
          <w:b/>
          <w:sz w:val="32"/>
          <w:szCs w:val="32"/>
        </w:rPr>
      </w:pPr>
      <w:r>
        <w:rPr>
          <w:rFonts w:ascii="Arial" w:hAnsi="Arial" w:cs="Arial"/>
          <w:b/>
          <w:sz w:val="32"/>
          <w:szCs w:val="32"/>
        </w:rPr>
        <w:t>8. Central exhibition</w:t>
      </w:r>
    </w:p>
    <w:p w14:paraId="130C0C7E" w14:textId="77777777" w:rsidR="001A5EC1" w:rsidRDefault="001A5EC1" w:rsidP="001A5EC1">
      <w:pPr>
        <w:pStyle w:val="NoSpacing"/>
        <w:rPr>
          <w:rFonts w:ascii="Arial" w:hAnsi="Arial" w:cs="Arial"/>
        </w:rPr>
      </w:pPr>
    </w:p>
    <w:p w14:paraId="5047EDF4" w14:textId="73258395" w:rsidR="001A5EC1" w:rsidRDefault="001A5EC1" w:rsidP="001A5EC1">
      <w:pPr>
        <w:pStyle w:val="NoSpacing"/>
        <w:rPr>
          <w:rFonts w:ascii="Arial" w:hAnsi="Arial" w:cs="Arial"/>
          <w:sz w:val="21"/>
          <w:szCs w:val="21"/>
        </w:rPr>
      </w:pPr>
      <w:r>
        <w:rPr>
          <w:rFonts w:ascii="Arial" w:hAnsi="Arial" w:cs="Arial"/>
          <w:sz w:val="21"/>
          <w:szCs w:val="21"/>
        </w:rPr>
        <w:t>The 20</w:t>
      </w:r>
      <w:r w:rsidR="008D61C4">
        <w:rPr>
          <w:rFonts w:ascii="Arial" w:hAnsi="Arial" w:cs="Arial"/>
          <w:sz w:val="21"/>
          <w:szCs w:val="21"/>
        </w:rPr>
        <w:t>2</w:t>
      </w:r>
      <w:r w:rsidR="00355172">
        <w:rPr>
          <w:rFonts w:ascii="Arial" w:hAnsi="Arial" w:cs="Arial"/>
          <w:sz w:val="21"/>
          <w:szCs w:val="21"/>
        </w:rPr>
        <w:t>2</w:t>
      </w:r>
      <w:r w:rsidR="003849FC">
        <w:rPr>
          <w:rFonts w:ascii="Arial" w:hAnsi="Arial" w:cs="Arial"/>
          <w:sz w:val="21"/>
          <w:szCs w:val="21"/>
        </w:rPr>
        <w:t xml:space="preserve"> excellence </w:t>
      </w:r>
      <w:r>
        <w:rPr>
          <w:rFonts w:ascii="Arial" w:hAnsi="Arial" w:cs="Arial"/>
          <w:sz w:val="21"/>
          <w:szCs w:val="21"/>
        </w:rPr>
        <w:t>award winning works will be exhib</w:t>
      </w:r>
      <w:r w:rsidR="007F1C4C">
        <w:rPr>
          <w:rFonts w:ascii="Arial" w:hAnsi="Arial" w:cs="Arial"/>
          <w:sz w:val="21"/>
          <w:szCs w:val="21"/>
        </w:rPr>
        <w:t>ited at GOMA in Brisbane in 202</w:t>
      </w:r>
      <w:r w:rsidR="00355172">
        <w:rPr>
          <w:rFonts w:ascii="Arial" w:hAnsi="Arial" w:cs="Arial"/>
          <w:sz w:val="21"/>
          <w:szCs w:val="21"/>
        </w:rPr>
        <w:t>3</w:t>
      </w:r>
      <w:r>
        <w:rPr>
          <w:rFonts w:ascii="Arial" w:hAnsi="Arial" w:cs="Arial"/>
          <w:sz w:val="21"/>
          <w:szCs w:val="21"/>
        </w:rPr>
        <w:t xml:space="preserve">.  </w:t>
      </w:r>
    </w:p>
    <w:p w14:paraId="72807B9C" w14:textId="77777777" w:rsidR="001A5EC1" w:rsidRDefault="001A5EC1" w:rsidP="001A5EC1">
      <w:pPr>
        <w:pStyle w:val="NoSpacing"/>
        <w:rPr>
          <w:rFonts w:ascii="Arial" w:hAnsi="Arial" w:cs="Arial"/>
          <w:sz w:val="21"/>
          <w:szCs w:val="21"/>
        </w:rPr>
      </w:pPr>
    </w:p>
    <w:p w14:paraId="461304EF" w14:textId="265AE2CB" w:rsidR="001A5EC1" w:rsidRDefault="001A5EC1" w:rsidP="001A5EC1">
      <w:pPr>
        <w:pStyle w:val="NoSpacing"/>
        <w:rPr>
          <w:rFonts w:ascii="Arial" w:hAnsi="Arial" w:cs="Arial"/>
          <w:sz w:val="21"/>
          <w:szCs w:val="21"/>
        </w:rPr>
      </w:pPr>
      <w:r>
        <w:rPr>
          <w:rFonts w:ascii="Arial" w:hAnsi="Arial" w:cs="Arial"/>
          <w:sz w:val="21"/>
          <w:szCs w:val="21"/>
        </w:rPr>
        <w:t>The central exhibition is the pinnacle of the program where excellence awarded students, their families and school representatives are invited to attend the official opening of the exhibition. GOMA provides a world class facility in which to view the student exhibition, offering a once in a life time opportunity for many aspiring artists.</w:t>
      </w:r>
    </w:p>
    <w:p w14:paraId="62B12900" w14:textId="77777777" w:rsidR="00375F01" w:rsidRDefault="00375F01" w:rsidP="001A5EC1">
      <w:pPr>
        <w:pStyle w:val="NoSpacing"/>
        <w:rPr>
          <w:rFonts w:ascii="Arial" w:hAnsi="Arial" w:cs="Arial"/>
          <w:sz w:val="21"/>
          <w:szCs w:val="21"/>
        </w:rPr>
      </w:pPr>
    </w:p>
    <w:p w14:paraId="417EDF95" w14:textId="7F77CF35" w:rsidR="00375F01" w:rsidRPr="00A27BAE" w:rsidRDefault="00375F01" w:rsidP="001A5EC1">
      <w:pPr>
        <w:pStyle w:val="NoSpacing"/>
        <w:rPr>
          <w:rFonts w:ascii="Arial" w:hAnsi="Arial" w:cs="Arial"/>
          <w:b/>
          <w:sz w:val="21"/>
          <w:szCs w:val="21"/>
        </w:rPr>
      </w:pPr>
      <w:r w:rsidRPr="00A27BAE">
        <w:rPr>
          <w:rFonts w:ascii="Arial" w:hAnsi="Arial" w:cs="Arial"/>
          <w:b/>
          <w:sz w:val="21"/>
          <w:szCs w:val="21"/>
        </w:rPr>
        <w:t>I</w:t>
      </w:r>
      <w:r w:rsidR="008E42C5">
        <w:rPr>
          <w:rFonts w:ascii="Arial" w:hAnsi="Arial" w:cs="Arial"/>
          <w:b/>
          <w:sz w:val="21"/>
          <w:szCs w:val="21"/>
        </w:rPr>
        <w:t>t is important to note, if</w:t>
      </w:r>
      <w:r w:rsidRPr="00A27BAE">
        <w:rPr>
          <w:rFonts w:ascii="Arial" w:hAnsi="Arial" w:cs="Arial"/>
          <w:b/>
          <w:sz w:val="21"/>
          <w:szCs w:val="21"/>
        </w:rPr>
        <w:t xml:space="preserve"> your </w:t>
      </w:r>
      <w:r w:rsidR="007E41B7" w:rsidRPr="00A27BAE">
        <w:rPr>
          <w:rFonts w:ascii="Arial" w:hAnsi="Arial" w:cs="Arial"/>
          <w:b/>
          <w:sz w:val="21"/>
          <w:szCs w:val="21"/>
        </w:rPr>
        <w:t>student is a 202</w:t>
      </w:r>
      <w:r w:rsidR="00355172">
        <w:rPr>
          <w:rFonts w:ascii="Arial" w:hAnsi="Arial" w:cs="Arial"/>
          <w:b/>
          <w:sz w:val="21"/>
          <w:szCs w:val="21"/>
        </w:rPr>
        <w:t>2</w:t>
      </w:r>
      <w:r w:rsidR="007E41B7" w:rsidRPr="00A27BAE">
        <w:rPr>
          <w:rFonts w:ascii="Arial" w:hAnsi="Arial" w:cs="Arial"/>
          <w:b/>
          <w:sz w:val="21"/>
          <w:szCs w:val="21"/>
        </w:rPr>
        <w:t xml:space="preserve"> excellence recipient, the school is required to hold onto the artwork for collection by a professional </w:t>
      </w:r>
      <w:r w:rsidR="00392668">
        <w:rPr>
          <w:rFonts w:ascii="Arial" w:hAnsi="Arial" w:cs="Arial"/>
          <w:b/>
          <w:sz w:val="21"/>
          <w:szCs w:val="21"/>
        </w:rPr>
        <w:t>a</w:t>
      </w:r>
      <w:r w:rsidR="00392668" w:rsidRPr="00A27BAE">
        <w:rPr>
          <w:rFonts w:ascii="Arial" w:hAnsi="Arial" w:cs="Arial"/>
          <w:b/>
          <w:sz w:val="21"/>
          <w:szCs w:val="21"/>
        </w:rPr>
        <w:t xml:space="preserve">rt </w:t>
      </w:r>
      <w:r w:rsidR="007E41B7" w:rsidRPr="00A27BAE">
        <w:rPr>
          <w:rFonts w:ascii="Arial" w:hAnsi="Arial" w:cs="Arial"/>
          <w:b/>
          <w:sz w:val="21"/>
          <w:szCs w:val="21"/>
        </w:rPr>
        <w:t>transportation company in early 202</w:t>
      </w:r>
      <w:r w:rsidR="00355172">
        <w:rPr>
          <w:rFonts w:ascii="Arial" w:hAnsi="Arial" w:cs="Arial"/>
          <w:b/>
          <w:sz w:val="21"/>
          <w:szCs w:val="21"/>
        </w:rPr>
        <w:t>3</w:t>
      </w:r>
      <w:r w:rsidR="007E41B7" w:rsidRPr="00A27BAE">
        <w:rPr>
          <w:rFonts w:ascii="Arial" w:hAnsi="Arial" w:cs="Arial"/>
          <w:b/>
          <w:sz w:val="21"/>
          <w:szCs w:val="21"/>
        </w:rPr>
        <w:t>.</w:t>
      </w:r>
      <w:r w:rsidRPr="00A27BAE">
        <w:rPr>
          <w:rFonts w:ascii="Arial" w:hAnsi="Arial" w:cs="Arial"/>
          <w:b/>
          <w:sz w:val="21"/>
          <w:szCs w:val="21"/>
        </w:rPr>
        <w:t xml:space="preserve"> </w:t>
      </w:r>
    </w:p>
    <w:p w14:paraId="3B543743" w14:textId="77777777" w:rsidR="001A5EC1" w:rsidRDefault="001A5EC1" w:rsidP="001A5EC1">
      <w:pPr>
        <w:pStyle w:val="NoSpacing"/>
        <w:rPr>
          <w:rFonts w:ascii="Arial" w:hAnsi="Arial" w:cs="Arial"/>
          <w:sz w:val="21"/>
          <w:szCs w:val="21"/>
        </w:rPr>
      </w:pPr>
    </w:p>
    <w:p w14:paraId="28D8E0E7" w14:textId="77777777" w:rsidR="001A5EC1" w:rsidRDefault="001A5EC1" w:rsidP="001A5EC1">
      <w:pPr>
        <w:pStyle w:val="NoSpacing"/>
        <w:rPr>
          <w:rFonts w:ascii="Arial" w:hAnsi="Arial" w:cs="Arial"/>
          <w:sz w:val="21"/>
          <w:szCs w:val="21"/>
        </w:rPr>
      </w:pPr>
      <w:r>
        <w:rPr>
          <w:rFonts w:ascii="Arial" w:hAnsi="Arial" w:cs="Arial"/>
          <w:sz w:val="21"/>
          <w:szCs w:val="21"/>
        </w:rPr>
        <w:t xml:space="preserve">In preparation for GOMA, school/student responsibilities are to: </w:t>
      </w:r>
    </w:p>
    <w:p w14:paraId="2338D669" w14:textId="77777777" w:rsidR="001A5EC1" w:rsidRDefault="001A5EC1" w:rsidP="003849FC">
      <w:pPr>
        <w:pStyle w:val="NoSpacing"/>
        <w:numPr>
          <w:ilvl w:val="0"/>
          <w:numId w:val="15"/>
        </w:numPr>
        <w:ind w:left="567" w:hanging="426"/>
        <w:rPr>
          <w:rFonts w:ascii="Arial" w:hAnsi="Arial" w:cs="Arial"/>
          <w:sz w:val="21"/>
          <w:szCs w:val="21"/>
        </w:rPr>
      </w:pPr>
      <w:r>
        <w:rPr>
          <w:rFonts w:ascii="Arial" w:hAnsi="Arial" w:cs="Arial"/>
          <w:sz w:val="21"/>
          <w:szCs w:val="21"/>
        </w:rPr>
        <w:t>attach hanging fixtures to the back of the works prior to arriving at the gallery</w:t>
      </w:r>
    </w:p>
    <w:p w14:paraId="5686417A" w14:textId="77777777" w:rsidR="001A5EC1" w:rsidRDefault="001A5EC1" w:rsidP="003849FC">
      <w:pPr>
        <w:pStyle w:val="NoSpacing"/>
        <w:numPr>
          <w:ilvl w:val="0"/>
          <w:numId w:val="15"/>
        </w:numPr>
        <w:ind w:left="567" w:hanging="426"/>
        <w:rPr>
          <w:rFonts w:ascii="Arial" w:hAnsi="Arial" w:cs="Arial"/>
          <w:sz w:val="21"/>
          <w:szCs w:val="21"/>
        </w:rPr>
      </w:pPr>
      <w:r>
        <w:rPr>
          <w:rFonts w:ascii="Arial" w:hAnsi="Arial" w:cs="Arial"/>
          <w:sz w:val="21"/>
          <w:szCs w:val="21"/>
        </w:rPr>
        <w:t>label the artwork (out of sight) and packaging with the student's name and school so the gallery can easily identify it</w:t>
      </w:r>
    </w:p>
    <w:p w14:paraId="778ABC29" w14:textId="77777777" w:rsidR="001A5EC1" w:rsidRDefault="001A5EC1" w:rsidP="003849FC">
      <w:pPr>
        <w:pStyle w:val="NoSpacing"/>
        <w:numPr>
          <w:ilvl w:val="0"/>
          <w:numId w:val="15"/>
        </w:numPr>
        <w:ind w:left="567" w:hanging="426"/>
        <w:rPr>
          <w:rFonts w:ascii="Arial" w:hAnsi="Arial" w:cs="Arial"/>
          <w:sz w:val="21"/>
          <w:szCs w:val="21"/>
        </w:rPr>
      </w:pPr>
      <w:r>
        <w:rPr>
          <w:rFonts w:ascii="Arial" w:hAnsi="Arial" w:cs="Arial"/>
          <w:sz w:val="21"/>
          <w:szCs w:val="21"/>
        </w:rPr>
        <w:t>complete the GOMA form provided by the department, including clear installation instructions and/or diagrams of sequence for installation</w:t>
      </w:r>
    </w:p>
    <w:p w14:paraId="20615EBE" w14:textId="77777777" w:rsidR="001A5EC1" w:rsidRDefault="001A5EC1" w:rsidP="003849FC">
      <w:pPr>
        <w:pStyle w:val="NoSpacing"/>
        <w:numPr>
          <w:ilvl w:val="0"/>
          <w:numId w:val="15"/>
        </w:numPr>
        <w:ind w:left="567" w:hanging="426"/>
        <w:rPr>
          <w:rFonts w:ascii="Arial" w:hAnsi="Arial" w:cs="Arial"/>
          <w:sz w:val="21"/>
          <w:szCs w:val="21"/>
        </w:rPr>
      </w:pPr>
      <w:r>
        <w:rPr>
          <w:rFonts w:ascii="Arial" w:hAnsi="Arial" w:cs="Arial"/>
          <w:sz w:val="21"/>
          <w:szCs w:val="21"/>
        </w:rPr>
        <w:t>ensure winning works requiring power are tested and tagged by a licensed electrician prior to collection</w:t>
      </w:r>
    </w:p>
    <w:p w14:paraId="527C5D96" w14:textId="77777777" w:rsidR="001A5EC1" w:rsidRDefault="001A5EC1" w:rsidP="003849FC">
      <w:pPr>
        <w:pStyle w:val="NoSpacing"/>
        <w:numPr>
          <w:ilvl w:val="0"/>
          <w:numId w:val="15"/>
        </w:numPr>
        <w:ind w:left="567" w:hanging="426"/>
        <w:rPr>
          <w:rFonts w:ascii="Arial" w:hAnsi="Arial" w:cs="Arial"/>
          <w:sz w:val="21"/>
          <w:szCs w:val="21"/>
        </w:rPr>
      </w:pPr>
      <w:r>
        <w:rPr>
          <w:rFonts w:ascii="Arial" w:hAnsi="Arial" w:cs="Arial"/>
          <w:sz w:val="21"/>
          <w:szCs w:val="21"/>
        </w:rPr>
        <w:t>package the work appropriately for long distance travel. A consideration may be to purchase insurance. The department cannot be held liable for any loss or damages caused by inappropriate packaging</w:t>
      </w:r>
    </w:p>
    <w:p w14:paraId="081F3709" w14:textId="081E2CA2" w:rsidR="001A5EC1" w:rsidRPr="003849FC" w:rsidRDefault="003849FC" w:rsidP="002159C7">
      <w:pPr>
        <w:pStyle w:val="NoSpacing"/>
        <w:numPr>
          <w:ilvl w:val="0"/>
          <w:numId w:val="15"/>
        </w:numPr>
        <w:ind w:left="567" w:hanging="426"/>
        <w:rPr>
          <w:rFonts w:ascii="Arial" w:hAnsi="Arial" w:cs="Arial"/>
          <w:sz w:val="21"/>
          <w:szCs w:val="21"/>
        </w:rPr>
      </w:pPr>
      <w:r w:rsidRPr="003849FC">
        <w:rPr>
          <w:rFonts w:ascii="Arial" w:hAnsi="Arial" w:cs="Arial"/>
          <w:sz w:val="21"/>
          <w:szCs w:val="21"/>
        </w:rPr>
        <w:t>ensure the artwork is available for collection from the school early 202</w:t>
      </w:r>
      <w:r w:rsidR="004A383D">
        <w:rPr>
          <w:rFonts w:ascii="Arial" w:hAnsi="Arial" w:cs="Arial"/>
          <w:sz w:val="21"/>
          <w:szCs w:val="21"/>
        </w:rPr>
        <w:t>3</w:t>
      </w:r>
      <w:r w:rsidRPr="003849FC">
        <w:rPr>
          <w:rFonts w:ascii="Arial" w:hAnsi="Arial" w:cs="Arial"/>
          <w:sz w:val="21"/>
          <w:szCs w:val="21"/>
        </w:rPr>
        <w:t xml:space="preserve">. If required </w:t>
      </w:r>
      <w:r>
        <w:rPr>
          <w:rFonts w:ascii="Arial" w:hAnsi="Arial" w:cs="Arial"/>
          <w:sz w:val="21"/>
          <w:szCs w:val="21"/>
        </w:rPr>
        <w:t>s</w:t>
      </w:r>
      <w:r w:rsidR="001A5EC1" w:rsidRPr="003849FC">
        <w:rPr>
          <w:rFonts w:ascii="Arial" w:hAnsi="Arial" w:cs="Arial"/>
          <w:sz w:val="21"/>
          <w:szCs w:val="21"/>
        </w:rPr>
        <w:t xml:space="preserve">tudents/schools must organise, pay for and manage the transportation of their work to the </w:t>
      </w:r>
      <w:r>
        <w:rPr>
          <w:rFonts w:ascii="Arial" w:hAnsi="Arial" w:cs="Arial"/>
          <w:sz w:val="21"/>
          <w:szCs w:val="21"/>
        </w:rPr>
        <w:t>school collection</w:t>
      </w:r>
      <w:r w:rsidR="001A5EC1" w:rsidRPr="003849FC">
        <w:rPr>
          <w:rFonts w:ascii="Arial" w:hAnsi="Arial" w:cs="Arial"/>
          <w:sz w:val="21"/>
          <w:szCs w:val="21"/>
        </w:rPr>
        <w:t xml:space="preserve"> point. Students should consider the method of transport and the appropriateness of this transport given the fragility of the works.</w:t>
      </w:r>
    </w:p>
    <w:p w14:paraId="308F0B31" w14:textId="77777777" w:rsidR="001A5EC1" w:rsidRDefault="001A5EC1" w:rsidP="001A5EC1">
      <w:pPr>
        <w:pStyle w:val="NoSpacing"/>
        <w:rPr>
          <w:rFonts w:ascii="Arial" w:hAnsi="Arial" w:cs="Arial"/>
          <w:sz w:val="21"/>
          <w:szCs w:val="21"/>
        </w:rPr>
      </w:pPr>
    </w:p>
    <w:p w14:paraId="7AAD361B" w14:textId="77777777" w:rsidR="001A5EC1" w:rsidRDefault="001A5EC1" w:rsidP="001A5EC1">
      <w:pPr>
        <w:pStyle w:val="NoSpacing"/>
        <w:rPr>
          <w:rFonts w:ascii="Arial" w:hAnsi="Arial" w:cs="Arial"/>
          <w:sz w:val="21"/>
          <w:szCs w:val="21"/>
        </w:rPr>
      </w:pPr>
      <w:r>
        <w:rPr>
          <w:rFonts w:ascii="Arial" w:hAnsi="Arial" w:cs="Arial"/>
          <w:sz w:val="21"/>
          <w:szCs w:val="21"/>
        </w:rPr>
        <w:lastRenderedPageBreak/>
        <w:t>The department's responsibilities are to:</w:t>
      </w:r>
    </w:p>
    <w:p w14:paraId="6201ABCF" w14:textId="77777777" w:rsidR="001A5EC1" w:rsidRDefault="001A5EC1" w:rsidP="003849FC">
      <w:pPr>
        <w:pStyle w:val="NoSpacing"/>
        <w:numPr>
          <w:ilvl w:val="0"/>
          <w:numId w:val="16"/>
        </w:numPr>
        <w:ind w:left="567" w:hanging="425"/>
        <w:rPr>
          <w:rFonts w:ascii="Arial" w:hAnsi="Arial" w:cs="Arial"/>
          <w:sz w:val="21"/>
          <w:szCs w:val="21"/>
        </w:rPr>
      </w:pPr>
      <w:r>
        <w:rPr>
          <w:rFonts w:ascii="Arial" w:hAnsi="Arial" w:cs="Arial"/>
          <w:sz w:val="21"/>
          <w:szCs w:val="21"/>
        </w:rPr>
        <w:t xml:space="preserve">organise and pay to transport the works from the </w:t>
      </w:r>
      <w:r w:rsidR="003849FC">
        <w:rPr>
          <w:rFonts w:ascii="Arial" w:hAnsi="Arial" w:cs="Arial"/>
          <w:sz w:val="21"/>
          <w:szCs w:val="21"/>
        </w:rPr>
        <w:t xml:space="preserve">school </w:t>
      </w:r>
      <w:r>
        <w:rPr>
          <w:rFonts w:ascii="Arial" w:hAnsi="Arial" w:cs="Arial"/>
          <w:sz w:val="21"/>
          <w:szCs w:val="21"/>
        </w:rPr>
        <w:t>to Brisbane for the central exhibition</w:t>
      </w:r>
    </w:p>
    <w:p w14:paraId="752903BB" w14:textId="77777777" w:rsidR="001A5EC1" w:rsidRDefault="001A5EC1" w:rsidP="003849FC">
      <w:pPr>
        <w:pStyle w:val="NoSpacing"/>
        <w:numPr>
          <w:ilvl w:val="0"/>
          <w:numId w:val="16"/>
        </w:numPr>
        <w:ind w:left="567" w:hanging="425"/>
        <w:rPr>
          <w:rFonts w:ascii="Arial" w:hAnsi="Arial" w:cs="Arial"/>
          <w:sz w:val="21"/>
          <w:szCs w:val="21"/>
        </w:rPr>
      </w:pPr>
      <w:r>
        <w:rPr>
          <w:rFonts w:ascii="Arial" w:hAnsi="Arial" w:cs="Arial"/>
          <w:sz w:val="21"/>
          <w:szCs w:val="21"/>
        </w:rPr>
        <w:t>cover the</w:t>
      </w:r>
      <w:r w:rsidR="003849FC">
        <w:rPr>
          <w:rFonts w:ascii="Arial" w:hAnsi="Arial" w:cs="Arial"/>
          <w:sz w:val="21"/>
          <w:szCs w:val="21"/>
        </w:rPr>
        <w:t xml:space="preserve"> cost to deliver works back to schools </w:t>
      </w:r>
      <w:r>
        <w:rPr>
          <w:rFonts w:ascii="Arial" w:hAnsi="Arial" w:cs="Arial"/>
          <w:sz w:val="21"/>
          <w:szCs w:val="21"/>
        </w:rPr>
        <w:t xml:space="preserve">once the central exhibition has ended. The department and the gallery will work together to re-package works to withstand the trip home. </w:t>
      </w:r>
    </w:p>
    <w:p w14:paraId="41810D7A" w14:textId="77777777" w:rsidR="001A5EC1" w:rsidRDefault="001A5EC1" w:rsidP="001A5EC1">
      <w:pPr>
        <w:pStyle w:val="NoSpacing"/>
        <w:rPr>
          <w:rFonts w:ascii="Arial" w:hAnsi="Arial" w:cs="Arial"/>
          <w:sz w:val="21"/>
          <w:szCs w:val="21"/>
        </w:rPr>
      </w:pPr>
    </w:p>
    <w:p w14:paraId="7B5D90F2" w14:textId="4C934E1F" w:rsidR="009F20F9" w:rsidRPr="004A383D" w:rsidRDefault="001A5EC1" w:rsidP="004A383D">
      <w:pPr>
        <w:pStyle w:val="NoSpacing"/>
        <w:rPr>
          <w:rFonts w:ascii="Arial" w:hAnsi="Arial" w:cs="Arial"/>
          <w:sz w:val="21"/>
          <w:szCs w:val="21"/>
        </w:rPr>
      </w:pPr>
      <w:r>
        <w:rPr>
          <w:rFonts w:ascii="Arial" w:hAnsi="Arial" w:cs="Arial"/>
          <w:sz w:val="21"/>
          <w:szCs w:val="21"/>
        </w:rPr>
        <w:t>Please note that GOMA cannot be expected to accommodate presentation requirements that fall outside their standard parameters, for example one-of-a-kind plinths or light boxes. These items must be provided by the exhibiting artist. These types of presentation requirements are deemed part of the work and therefore must adhere to the size restrictions.</w:t>
      </w:r>
      <w:r w:rsidR="003B7D0C">
        <w:rPr>
          <w:rFonts w:ascii="Arial" w:hAnsi="Arial" w:cs="Arial"/>
          <w:sz w:val="21"/>
          <w:szCs w:val="21"/>
        </w:rPr>
        <w:t xml:space="preserve"> </w:t>
      </w:r>
      <w:r w:rsidR="003B7D0C" w:rsidRPr="003B7D0C">
        <w:rPr>
          <w:rFonts w:ascii="Arial" w:hAnsi="Arial" w:cs="Arial"/>
          <w:sz w:val="21"/>
          <w:szCs w:val="21"/>
        </w:rPr>
        <w:t>The central exhibition is a group show and the installed dimensions of an artwork must adhere to the size restrictions</w:t>
      </w:r>
      <w:r w:rsidR="003B7D0C">
        <w:rPr>
          <w:rFonts w:ascii="Arial" w:hAnsi="Arial" w:cs="Arial"/>
          <w:sz w:val="21"/>
          <w:szCs w:val="21"/>
        </w:rPr>
        <w:t xml:space="preserve">. </w:t>
      </w:r>
      <w:r>
        <w:rPr>
          <w:rFonts w:ascii="Arial" w:hAnsi="Arial" w:cs="Arial"/>
          <w:sz w:val="21"/>
          <w:szCs w:val="21"/>
        </w:rPr>
        <w:t>GOMA will endeavour to keep the works protected from loss and damage whilst in their care.</w:t>
      </w:r>
    </w:p>
    <w:p w14:paraId="4F8E7EB0" w14:textId="77777777" w:rsidR="001A5EC1" w:rsidRDefault="001A5EC1" w:rsidP="001A5EC1">
      <w:pPr>
        <w:pStyle w:val="NoSpacing"/>
        <w:rPr>
          <w:rFonts w:ascii="Arial" w:hAnsi="Arial" w:cs="Arial"/>
          <w:b/>
          <w:sz w:val="32"/>
          <w:szCs w:val="32"/>
        </w:rPr>
      </w:pPr>
    </w:p>
    <w:p w14:paraId="289EF9A2" w14:textId="77777777" w:rsidR="001A5EC1" w:rsidRDefault="001A5EC1" w:rsidP="001A5EC1">
      <w:pPr>
        <w:pStyle w:val="NoSpacing"/>
        <w:rPr>
          <w:rFonts w:ascii="Arial" w:hAnsi="Arial" w:cs="Arial"/>
          <w:b/>
          <w:sz w:val="32"/>
          <w:szCs w:val="32"/>
        </w:rPr>
      </w:pPr>
      <w:r>
        <w:rPr>
          <w:rFonts w:ascii="Arial" w:hAnsi="Arial" w:cs="Arial"/>
          <w:b/>
          <w:sz w:val="32"/>
          <w:szCs w:val="32"/>
        </w:rPr>
        <w:t>9. Insurance</w:t>
      </w:r>
    </w:p>
    <w:p w14:paraId="75DB9191" w14:textId="77777777" w:rsidR="001A5EC1" w:rsidRDefault="001A5EC1" w:rsidP="001A5EC1">
      <w:pPr>
        <w:pStyle w:val="NoSpacing"/>
        <w:rPr>
          <w:rFonts w:ascii="Arial" w:hAnsi="Arial" w:cs="Arial"/>
        </w:rPr>
      </w:pPr>
    </w:p>
    <w:p w14:paraId="036C6017" w14:textId="77777777" w:rsidR="001A5EC1" w:rsidRDefault="001A5EC1" w:rsidP="001A5EC1">
      <w:pPr>
        <w:pStyle w:val="NoSpacing"/>
        <w:rPr>
          <w:rFonts w:ascii="Arial" w:hAnsi="Arial" w:cs="Arial"/>
          <w:sz w:val="21"/>
          <w:szCs w:val="21"/>
        </w:rPr>
      </w:pPr>
      <w:r>
        <w:rPr>
          <w:rFonts w:ascii="Arial" w:hAnsi="Arial" w:cs="Arial"/>
          <w:sz w:val="21"/>
          <w:szCs w:val="21"/>
        </w:rPr>
        <w:t xml:space="preserve">Queensland Government Insurance Fund can only insure the department whilst the works are in the care, custody or control of the department and the legal liability of the department subject to policy terms and conditions.  </w:t>
      </w:r>
    </w:p>
    <w:p w14:paraId="6FAF01EF" w14:textId="77777777" w:rsidR="001A5EC1" w:rsidRDefault="001A5EC1" w:rsidP="001A5EC1">
      <w:pPr>
        <w:pStyle w:val="NoSpacing"/>
        <w:rPr>
          <w:rFonts w:ascii="Arial" w:hAnsi="Arial" w:cs="Arial"/>
          <w:sz w:val="21"/>
          <w:szCs w:val="21"/>
        </w:rPr>
      </w:pPr>
    </w:p>
    <w:p w14:paraId="27EA14C7" w14:textId="20B9DCD7" w:rsidR="001A5EC1" w:rsidRDefault="001A5EC1" w:rsidP="001A5EC1">
      <w:pPr>
        <w:pStyle w:val="NoSpacing"/>
        <w:rPr>
          <w:rFonts w:ascii="Arial" w:hAnsi="Arial" w:cs="Arial"/>
          <w:sz w:val="21"/>
          <w:szCs w:val="21"/>
        </w:rPr>
      </w:pPr>
      <w:r>
        <w:rPr>
          <w:rFonts w:ascii="Arial" w:hAnsi="Arial" w:cs="Arial"/>
          <w:sz w:val="21"/>
          <w:szCs w:val="21"/>
        </w:rPr>
        <w:t>The department cannot be held liable for any loss or damage caused in times of transport, exhibition or storage as they relate to the program. Students should therefore consider taking out insurance for their works, particularly as throughout the program, works may be in the care, custody or control of other parties or contractors and therefore at risk.</w:t>
      </w:r>
    </w:p>
    <w:p w14:paraId="1559DF3A" w14:textId="33D5739C" w:rsidR="004A383D" w:rsidRPr="004A383D" w:rsidRDefault="004A383D" w:rsidP="001A5EC1">
      <w:pPr>
        <w:pStyle w:val="NoSpacing"/>
        <w:rPr>
          <w:rFonts w:ascii="Arial" w:hAnsi="Arial" w:cs="Arial"/>
          <w:b/>
          <w:sz w:val="32"/>
          <w:szCs w:val="32"/>
        </w:rPr>
      </w:pPr>
    </w:p>
    <w:p w14:paraId="1EC102B6" w14:textId="4E2CA9B3" w:rsidR="004A383D" w:rsidRPr="004A383D" w:rsidRDefault="004A383D" w:rsidP="001A5EC1">
      <w:pPr>
        <w:pStyle w:val="NoSpacing"/>
        <w:rPr>
          <w:rFonts w:ascii="Arial" w:hAnsi="Arial" w:cs="Arial"/>
          <w:b/>
          <w:sz w:val="32"/>
          <w:szCs w:val="32"/>
        </w:rPr>
      </w:pPr>
      <w:r w:rsidRPr="004A383D">
        <w:rPr>
          <w:rFonts w:ascii="Arial" w:hAnsi="Arial" w:cs="Arial"/>
          <w:b/>
          <w:sz w:val="32"/>
          <w:szCs w:val="32"/>
        </w:rPr>
        <w:t xml:space="preserve">10. COVID-19 </w:t>
      </w:r>
      <w:r w:rsidR="008C73A4">
        <w:rPr>
          <w:rFonts w:ascii="Arial" w:hAnsi="Arial" w:cs="Arial"/>
          <w:b/>
          <w:sz w:val="32"/>
          <w:szCs w:val="32"/>
        </w:rPr>
        <w:t>vaccination status and implications</w:t>
      </w:r>
    </w:p>
    <w:p w14:paraId="7F210B76" w14:textId="77777777" w:rsidR="004A383D" w:rsidRDefault="004A383D" w:rsidP="001A5EC1">
      <w:pPr>
        <w:pStyle w:val="NoSpacing"/>
        <w:rPr>
          <w:rFonts w:ascii="Arial" w:hAnsi="Arial" w:cs="Arial"/>
          <w:sz w:val="21"/>
          <w:szCs w:val="21"/>
        </w:rPr>
      </w:pPr>
    </w:p>
    <w:p w14:paraId="7855344A" w14:textId="30A457C9" w:rsidR="008C73A4" w:rsidRDefault="004A383D" w:rsidP="004A383D">
      <w:pPr>
        <w:rPr>
          <w:rFonts w:cs="Arial"/>
          <w:sz w:val="21"/>
          <w:szCs w:val="21"/>
        </w:rPr>
      </w:pPr>
      <w:r w:rsidRPr="004A383D">
        <w:rPr>
          <w:rFonts w:cs="Arial"/>
          <w:sz w:val="21"/>
          <w:szCs w:val="21"/>
        </w:rPr>
        <w:t>From 17 December 2021, restrictions have been put in place for unvaccinated people aged 16 years and over. These restrictions include being unable to attend some indoor entertainment venues and Queensland Government owned galleries such as Queensland Art Gallery | Gallery of Modern Art</w:t>
      </w:r>
      <w:r w:rsidR="008C73A4">
        <w:rPr>
          <w:rFonts w:cs="Arial"/>
          <w:sz w:val="21"/>
          <w:szCs w:val="21"/>
        </w:rPr>
        <w:t xml:space="preserve"> and possibly r</w:t>
      </w:r>
      <w:r w:rsidRPr="004A383D">
        <w:rPr>
          <w:rFonts w:cs="Arial"/>
          <w:sz w:val="21"/>
          <w:szCs w:val="21"/>
        </w:rPr>
        <w:t>egional exhibition venue</w:t>
      </w:r>
      <w:r w:rsidR="008C73A4">
        <w:rPr>
          <w:rFonts w:cs="Arial"/>
          <w:sz w:val="21"/>
          <w:szCs w:val="21"/>
        </w:rPr>
        <w:t>s</w:t>
      </w:r>
      <w:r w:rsidRPr="004A383D">
        <w:rPr>
          <w:rFonts w:cs="Arial"/>
          <w:sz w:val="21"/>
          <w:szCs w:val="21"/>
        </w:rPr>
        <w:t xml:space="preserve">. Creative Generation Excellence Awards in Visual Art will be operating in accordance with all Queensland Health mandates, and will advise if any further changes to these restrictions are made. </w:t>
      </w:r>
    </w:p>
    <w:p w14:paraId="335F19EE" w14:textId="77777777" w:rsidR="008C73A4" w:rsidRDefault="008C73A4" w:rsidP="004A383D">
      <w:pPr>
        <w:rPr>
          <w:rFonts w:cs="Arial"/>
          <w:sz w:val="21"/>
          <w:szCs w:val="21"/>
        </w:rPr>
      </w:pPr>
    </w:p>
    <w:p w14:paraId="0F864C75" w14:textId="75E164FA" w:rsidR="004A383D" w:rsidRPr="004A383D" w:rsidRDefault="004A383D" w:rsidP="004A383D">
      <w:pPr>
        <w:rPr>
          <w:rFonts w:cs="Arial"/>
          <w:sz w:val="21"/>
          <w:szCs w:val="21"/>
        </w:rPr>
      </w:pPr>
      <w:r w:rsidRPr="004A383D">
        <w:rPr>
          <w:rFonts w:cs="Arial"/>
          <w:sz w:val="21"/>
          <w:szCs w:val="21"/>
        </w:rPr>
        <w:t xml:space="preserve">It is a requirement of </w:t>
      </w:r>
      <w:r w:rsidR="008C73A4">
        <w:rPr>
          <w:rFonts w:cs="Arial"/>
          <w:sz w:val="21"/>
          <w:szCs w:val="21"/>
        </w:rPr>
        <w:t>all program participants</w:t>
      </w:r>
      <w:r w:rsidRPr="004A383D">
        <w:rPr>
          <w:rFonts w:cs="Arial"/>
          <w:sz w:val="21"/>
          <w:szCs w:val="21"/>
        </w:rPr>
        <w:t xml:space="preserve"> to ensure </w:t>
      </w:r>
      <w:r w:rsidR="008C73A4">
        <w:rPr>
          <w:rFonts w:cs="Arial"/>
          <w:sz w:val="21"/>
          <w:szCs w:val="21"/>
        </w:rPr>
        <w:t>they</w:t>
      </w:r>
      <w:r w:rsidRPr="004A383D">
        <w:rPr>
          <w:rFonts w:cs="Arial"/>
          <w:sz w:val="21"/>
          <w:szCs w:val="21"/>
        </w:rPr>
        <w:t xml:space="preserve"> are compliant with relevant mandates</w:t>
      </w:r>
      <w:r w:rsidR="008C73A4">
        <w:rPr>
          <w:rFonts w:cs="Arial"/>
          <w:sz w:val="21"/>
          <w:szCs w:val="21"/>
        </w:rPr>
        <w:t xml:space="preserve"> and are aware that the program may be affected by unforeseen circumstances impacting the intended delivery of regional exhibitions and the central exhibition in particular.</w:t>
      </w:r>
      <w:r w:rsidRPr="004A383D">
        <w:rPr>
          <w:rFonts w:cs="Arial"/>
          <w:sz w:val="21"/>
          <w:szCs w:val="21"/>
        </w:rPr>
        <w:t xml:space="preserve"> Please contact the </w:t>
      </w:r>
      <w:r w:rsidR="008C73A4">
        <w:rPr>
          <w:rFonts w:cs="Arial"/>
          <w:sz w:val="21"/>
          <w:szCs w:val="21"/>
        </w:rPr>
        <w:t xml:space="preserve">regional coordinator for your area, or the </w:t>
      </w:r>
      <w:r w:rsidRPr="004A383D">
        <w:rPr>
          <w:rFonts w:cs="Arial"/>
          <w:sz w:val="21"/>
          <w:szCs w:val="21"/>
        </w:rPr>
        <w:t>program manager if you have any questions.</w:t>
      </w:r>
    </w:p>
    <w:p w14:paraId="3C409BFF" w14:textId="77777777" w:rsidR="004A383D" w:rsidRDefault="004A383D" w:rsidP="001A5EC1">
      <w:pPr>
        <w:pStyle w:val="NoSpacing"/>
        <w:rPr>
          <w:rFonts w:ascii="Arial" w:hAnsi="Arial" w:cs="Arial"/>
          <w:sz w:val="21"/>
          <w:szCs w:val="21"/>
        </w:rPr>
      </w:pPr>
    </w:p>
    <w:p w14:paraId="5A2BDFF2" w14:textId="77777777" w:rsidR="009F20F9" w:rsidRDefault="009F20F9" w:rsidP="001A5EC1">
      <w:pPr>
        <w:pStyle w:val="NoSpacing"/>
        <w:rPr>
          <w:rFonts w:ascii="Arial" w:hAnsi="Arial" w:cs="Arial"/>
          <w:sz w:val="21"/>
          <w:szCs w:val="21"/>
        </w:rPr>
      </w:pPr>
    </w:p>
    <w:p w14:paraId="603B35F5" w14:textId="5BF3EAB4" w:rsidR="001A5EC1" w:rsidRDefault="001A5EC1" w:rsidP="001A5EC1">
      <w:pPr>
        <w:pStyle w:val="NoSpacing"/>
        <w:rPr>
          <w:rFonts w:ascii="Arial" w:hAnsi="Arial" w:cs="Arial"/>
          <w:b/>
          <w:sz w:val="32"/>
          <w:szCs w:val="32"/>
        </w:rPr>
      </w:pPr>
      <w:r>
        <w:rPr>
          <w:rFonts w:ascii="Arial" w:hAnsi="Arial" w:cs="Arial"/>
          <w:b/>
          <w:sz w:val="32"/>
          <w:szCs w:val="32"/>
        </w:rPr>
        <w:t>1</w:t>
      </w:r>
      <w:r w:rsidR="004A383D">
        <w:rPr>
          <w:rFonts w:ascii="Arial" w:hAnsi="Arial" w:cs="Arial"/>
          <w:b/>
          <w:sz w:val="32"/>
          <w:szCs w:val="32"/>
        </w:rPr>
        <w:t>1</w:t>
      </w:r>
      <w:r>
        <w:rPr>
          <w:rFonts w:ascii="Arial" w:hAnsi="Arial" w:cs="Arial"/>
          <w:b/>
          <w:sz w:val="32"/>
          <w:szCs w:val="32"/>
        </w:rPr>
        <w:t xml:space="preserve">. Terms and conditions </w:t>
      </w:r>
    </w:p>
    <w:p w14:paraId="5A91D92F" w14:textId="77777777" w:rsidR="001A5EC1" w:rsidRDefault="001A5EC1" w:rsidP="001A5EC1">
      <w:pPr>
        <w:pStyle w:val="NoSpacing"/>
        <w:rPr>
          <w:rFonts w:ascii="Arial" w:hAnsi="Arial" w:cs="Arial"/>
          <w:b/>
        </w:rPr>
      </w:pPr>
    </w:p>
    <w:p w14:paraId="2845D078" w14:textId="77777777" w:rsidR="001A5EC1" w:rsidRDefault="001A5EC1" w:rsidP="001A5EC1">
      <w:pPr>
        <w:pStyle w:val="NoSpacing"/>
        <w:rPr>
          <w:rFonts w:ascii="Arial" w:hAnsi="Arial" w:cs="Arial"/>
          <w:sz w:val="21"/>
          <w:szCs w:val="21"/>
        </w:rPr>
      </w:pPr>
      <w:r>
        <w:rPr>
          <w:rFonts w:ascii="Arial" w:hAnsi="Arial" w:cs="Arial"/>
          <w:sz w:val="21"/>
          <w:szCs w:val="21"/>
        </w:rPr>
        <w:t>In these terms and conditions 'the department' means the State of Queensland acting through the Department of Education.</w:t>
      </w:r>
    </w:p>
    <w:p w14:paraId="195B50C1" w14:textId="77777777" w:rsidR="001A5EC1" w:rsidRDefault="001A5EC1" w:rsidP="001A5EC1">
      <w:pPr>
        <w:pStyle w:val="NoSpacing"/>
        <w:rPr>
          <w:rFonts w:ascii="Arial" w:hAnsi="Arial" w:cs="Arial"/>
          <w:sz w:val="21"/>
          <w:szCs w:val="21"/>
        </w:rPr>
      </w:pPr>
    </w:p>
    <w:p w14:paraId="5F35C8B0" w14:textId="77777777" w:rsidR="001A5EC1" w:rsidRDefault="001A5EC1" w:rsidP="001A5EC1">
      <w:pPr>
        <w:pStyle w:val="NoSpacing"/>
        <w:numPr>
          <w:ilvl w:val="0"/>
          <w:numId w:val="17"/>
        </w:numPr>
        <w:ind w:left="720"/>
        <w:rPr>
          <w:rFonts w:ascii="Arial" w:hAnsi="Arial" w:cs="Arial"/>
          <w:sz w:val="21"/>
          <w:szCs w:val="21"/>
        </w:rPr>
      </w:pPr>
      <w:r>
        <w:rPr>
          <w:rFonts w:ascii="Arial" w:hAnsi="Arial" w:cs="Arial"/>
          <w:sz w:val="21"/>
          <w:szCs w:val="21"/>
        </w:rPr>
        <w:t>Information on how to enter and participate in the Creative Generation Excellence Awards in Visual Art, including all program guidelines, information books, forms and fact sheets, form part of these terms and conditions of entry. Participation in the program will be considered acceptance of these terms and conditions.</w:t>
      </w:r>
    </w:p>
    <w:p w14:paraId="2D60FA34" w14:textId="77777777" w:rsidR="001A5EC1" w:rsidRDefault="001A5EC1" w:rsidP="001A5EC1">
      <w:pPr>
        <w:pStyle w:val="NoSpacing"/>
        <w:numPr>
          <w:ilvl w:val="0"/>
          <w:numId w:val="17"/>
        </w:numPr>
        <w:ind w:left="720"/>
        <w:rPr>
          <w:rFonts w:ascii="Arial" w:hAnsi="Arial" w:cs="Arial"/>
          <w:sz w:val="21"/>
          <w:szCs w:val="21"/>
        </w:rPr>
      </w:pPr>
      <w:r>
        <w:rPr>
          <w:rFonts w:ascii="Arial" w:hAnsi="Arial" w:cs="Arial"/>
          <w:sz w:val="21"/>
          <w:szCs w:val="21"/>
        </w:rPr>
        <w:t>The department (ABN 76 337 613 647) is the owner of the Creative Generation Excellence Awards in Visual Art program.</w:t>
      </w:r>
    </w:p>
    <w:p w14:paraId="7C6B76CD" w14:textId="77777777" w:rsidR="001A5EC1" w:rsidRDefault="001A5EC1" w:rsidP="001A5EC1">
      <w:pPr>
        <w:pStyle w:val="NoSpacing"/>
        <w:numPr>
          <w:ilvl w:val="0"/>
          <w:numId w:val="17"/>
        </w:numPr>
        <w:ind w:left="720"/>
        <w:rPr>
          <w:rFonts w:ascii="Arial" w:hAnsi="Arial" w:cs="Arial"/>
          <w:sz w:val="21"/>
          <w:szCs w:val="21"/>
        </w:rPr>
      </w:pPr>
      <w:r>
        <w:rPr>
          <w:rFonts w:ascii="Arial" w:hAnsi="Arial" w:cs="Arial"/>
          <w:sz w:val="21"/>
          <w:szCs w:val="21"/>
        </w:rPr>
        <w:t>Once entered, details are not transferable to any other person or organisation or school.</w:t>
      </w:r>
    </w:p>
    <w:p w14:paraId="41B9957A" w14:textId="77777777" w:rsidR="001A5EC1" w:rsidRDefault="001A5EC1" w:rsidP="001A5EC1">
      <w:pPr>
        <w:pStyle w:val="NoSpacing"/>
        <w:numPr>
          <w:ilvl w:val="0"/>
          <w:numId w:val="17"/>
        </w:numPr>
        <w:ind w:left="720"/>
        <w:rPr>
          <w:rFonts w:ascii="Arial" w:hAnsi="Arial" w:cs="Arial"/>
          <w:sz w:val="21"/>
          <w:szCs w:val="21"/>
        </w:rPr>
      </w:pPr>
      <w:r>
        <w:rPr>
          <w:rFonts w:ascii="Arial" w:hAnsi="Arial" w:cs="Arial"/>
          <w:sz w:val="21"/>
          <w:szCs w:val="21"/>
        </w:rPr>
        <w:t>Late, partially completed or submissions that do not satisfy the submission requirements or program guidelines at the time of the program entry closing may be judged as ineligible for participation in the program.</w:t>
      </w:r>
    </w:p>
    <w:p w14:paraId="07A83EAB" w14:textId="77777777" w:rsidR="001A5EC1" w:rsidRDefault="001A5EC1" w:rsidP="001A5EC1">
      <w:pPr>
        <w:pStyle w:val="NoSpacing"/>
        <w:numPr>
          <w:ilvl w:val="0"/>
          <w:numId w:val="17"/>
        </w:numPr>
        <w:ind w:left="720"/>
        <w:rPr>
          <w:rFonts w:ascii="Arial" w:hAnsi="Arial" w:cs="Arial"/>
          <w:sz w:val="21"/>
          <w:szCs w:val="21"/>
        </w:rPr>
      </w:pPr>
      <w:r>
        <w:rPr>
          <w:rFonts w:ascii="Arial" w:hAnsi="Arial" w:cs="Arial"/>
          <w:sz w:val="21"/>
          <w:szCs w:val="21"/>
        </w:rPr>
        <w:t>All information submitted must be true and correct as at the time of submission.</w:t>
      </w:r>
    </w:p>
    <w:p w14:paraId="5C78D553" w14:textId="77777777" w:rsidR="001A5EC1" w:rsidRDefault="001A5EC1" w:rsidP="001A5EC1">
      <w:pPr>
        <w:pStyle w:val="NoSpacing"/>
        <w:numPr>
          <w:ilvl w:val="0"/>
          <w:numId w:val="17"/>
        </w:numPr>
        <w:ind w:left="720"/>
        <w:rPr>
          <w:rFonts w:ascii="Arial" w:hAnsi="Arial" w:cs="Arial"/>
          <w:sz w:val="21"/>
          <w:szCs w:val="21"/>
        </w:rPr>
      </w:pPr>
      <w:r>
        <w:rPr>
          <w:rFonts w:ascii="Arial" w:hAnsi="Arial" w:cs="Arial"/>
          <w:sz w:val="21"/>
          <w:szCs w:val="21"/>
        </w:rPr>
        <w:t>The decision made by the department to accept a student as eligible to proceed to the next stage of the program is final and no correspondence will be entered into.</w:t>
      </w:r>
    </w:p>
    <w:p w14:paraId="229CBBA1" w14:textId="77777777" w:rsidR="001A5EC1" w:rsidRDefault="001A5EC1" w:rsidP="001A5EC1">
      <w:pPr>
        <w:pStyle w:val="NoSpacing"/>
        <w:numPr>
          <w:ilvl w:val="0"/>
          <w:numId w:val="17"/>
        </w:numPr>
        <w:ind w:left="720"/>
        <w:rPr>
          <w:rFonts w:ascii="Arial" w:hAnsi="Arial" w:cs="Arial"/>
          <w:sz w:val="21"/>
          <w:szCs w:val="21"/>
        </w:rPr>
      </w:pPr>
      <w:r>
        <w:rPr>
          <w:rFonts w:ascii="Arial" w:hAnsi="Arial" w:cs="Arial"/>
          <w:sz w:val="21"/>
          <w:szCs w:val="21"/>
        </w:rPr>
        <w:t>The department accepts no responsibility for inability or failure to submit or nominate by the final date.</w:t>
      </w:r>
    </w:p>
    <w:p w14:paraId="71D6C73B" w14:textId="77777777" w:rsidR="001A5EC1" w:rsidRDefault="001A5EC1" w:rsidP="001A5EC1">
      <w:pPr>
        <w:pStyle w:val="NoSpacing"/>
        <w:numPr>
          <w:ilvl w:val="0"/>
          <w:numId w:val="17"/>
        </w:numPr>
        <w:ind w:left="720"/>
        <w:rPr>
          <w:rFonts w:ascii="Arial" w:hAnsi="Arial" w:cs="Arial"/>
          <w:sz w:val="21"/>
          <w:szCs w:val="21"/>
        </w:rPr>
      </w:pPr>
      <w:r>
        <w:rPr>
          <w:rFonts w:ascii="Arial" w:hAnsi="Arial" w:cs="Arial"/>
          <w:sz w:val="21"/>
          <w:szCs w:val="21"/>
        </w:rPr>
        <w:t>The nominee grants the department the right to use personal information (including student details, photographs and/or video) in accordance with the project consent form.</w:t>
      </w:r>
    </w:p>
    <w:p w14:paraId="57A62808" w14:textId="77777777" w:rsidR="001A5EC1" w:rsidRDefault="001A5EC1" w:rsidP="001A5EC1">
      <w:pPr>
        <w:pStyle w:val="NoSpacing"/>
        <w:numPr>
          <w:ilvl w:val="0"/>
          <w:numId w:val="17"/>
        </w:numPr>
        <w:ind w:left="720"/>
        <w:rPr>
          <w:rFonts w:ascii="Arial" w:hAnsi="Arial" w:cs="Arial"/>
          <w:sz w:val="21"/>
          <w:szCs w:val="21"/>
        </w:rPr>
      </w:pPr>
      <w:r>
        <w:rPr>
          <w:rFonts w:ascii="Arial" w:hAnsi="Arial" w:cs="Arial"/>
          <w:sz w:val="21"/>
          <w:szCs w:val="21"/>
        </w:rPr>
        <w:lastRenderedPageBreak/>
        <w:t>By providing material (including student details, photographs and/or video) to the entry portal, the nominee warrants they either own the material or have acquired sufficient right to use the material for the purpose of the program, and agree to indemnify the department against any loss or damages caused by breach of this warranty.</w:t>
      </w:r>
    </w:p>
    <w:p w14:paraId="1C5A8FA7" w14:textId="77777777" w:rsidR="001A5EC1" w:rsidRDefault="001A5EC1" w:rsidP="001A5EC1">
      <w:pPr>
        <w:pStyle w:val="NoSpacing"/>
        <w:numPr>
          <w:ilvl w:val="0"/>
          <w:numId w:val="17"/>
        </w:numPr>
        <w:ind w:left="720"/>
        <w:rPr>
          <w:rFonts w:ascii="Arial" w:hAnsi="Arial" w:cs="Arial"/>
          <w:sz w:val="21"/>
          <w:szCs w:val="21"/>
        </w:rPr>
      </w:pPr>
      <w:r>
        <w:rPr>
          <w:rFonts w:ascii="Arial" w:hAnsi="Arial" w:cs="Arial"/>
          <w:sz w:val="21"/>
          <w:szCs w:val="21"/>
        </w:rPr>
        <w:t>Where there is more than one category or stage, each category or stage may have individual eligibility criteria as well as judging criteria.</w:t>
      </w:r>
    </w:p>
    <w:p w14:paraId="5945BDDA" w14:textId="77777777" w:rsidR="001A5EC1" w:rsidRDefault="001A5EC1" w:rsidP="001A5EC1">
      <w:pPr>
        <w:pStyle w:val="NoSpacing"/>
        <w:numPr>
          <w:ilvl w:val="0"/>
          <w:numId w:val="17"/>
        </w:numPr>
        <w:ind w:left="720"/>
        <w:rPr>
          <w:rFonts w:ascii="Arial" w:hAnsi="Arial" w:cs="Arial"/>
          <w:sz w:val="21"/>
          <w:szCs w:val="21"/>
        </w:rPr>
      </w:pPr>
      <w:r>
        <w:rPr>
          <w:rFonts w:ascii="Arial" w:hAnsi="Arial" w:cs="Arial"/>
          <w:sz w:val="21"/>
          <w:szCs w:val="21"/>
        </w:rPr>
        <w:t>Although every effort will be made to ensure project materials (including certificates, prizes and awards) are sent to the address stated on the submission, the department takes no responsibility for lost or misdirected items not received by students/schools.</w:t>
      </w:r>
    </w:p>
    <w:p w14:paraId="63913946" w14:textId="77777777" w:rsidR="001A5EC1" w:rsidRDefault="001A5EC1" w:rsidP="001A5EC1">
      <w:pPr>
        <w:pStyle w:val="NoSpacing"/>
        <w:numPr>
          <w:ilvl w:val="0"/>
          <w:numId w:val="17"/>
        </w:numPr>
        <w:ind w:left="720"/>
        <w:rPr>
          <w:rFonts w:ascii="Arial" w:hAnsi="Arial" w:cs="Arial"/>
          <w:sz w:val="21"/>
          <w:szCs w:val="21"/>
        </w:rPr>
      </w:pPr>
      <w:r>
        <w:rPr>
          <w:rFonts w:ascii="Arial" w:hAnsi="Arial" w:cs="Arial"/>
          <w:sz w:val="21"/>
          <w:szCs w:val="21"/>
        </w:rPr>
        <w:t>The department will not be responsible for any problems or technical malfunction of any network or lines, servers, providers, computer equipment, software, traffic congestion on the Internet, etc. including, but not limited to, any injury or damage to participants or any other person's computer related to or resulting from participation, or downloading any materials, in this program.</w:t>
      </w:r>
    </w:p>
    <w:p w14:paraId="554F0D8B" w14:textId="77777777" w:rsidR="001A5EC1" w:rsidRDefault="001A5EC1" w:rsidP="001A5EC1">
      <w:pPr>
        <w:pStyle w:val="NoSpacing"/>
        <w:numPr>
          <w:ilvl w:val="0"/>
          <w:numId w:val="17"/>
        </w:numPr>
        <w:ind w:left="720"/>
        <w:rPr>
          <w:rFonts w:ascii="Arial" w:hAnsi="Arial" w:cs="Arial"/>
          <w:sz w:val="21"/>
          <w:szCs w:val="21"/>
        </w:rPr>
      </w:pPr>
      <w:r>
        <w:rPr>
          <w:rFonts w:ascii="Arial" w:hAnsi="Arial" w:cs="Arial"/>
          <w:sz w:val="21"/>
          <w:szCs w:val="21"/>
        </w:rPr>
        <w:t>If for any reason the program is unable to run as planned, including causes beyond the control of the department, the department may at its sole discretion cancel, suspend or modify the program.</w:t>
      </w:r>
    </w:p>
    <w:p w14:paraId="54C7628A" w14:textId="77777777" w:rsidR="001A5EC1" w:rsidRDefault="001A5EC1" w:rsidP="001A5EC1">
      <w:pPr>
        <w:pStyle w:val="NoSpacing"/>
        <w:numPr>
          <w:ilvl w:val="0"/>
          <w:numId w:val="17"/>
        </w:numPr>
        <w:ind w:left="720"/>
        <w:rPr>
          <w:rFonts w:ascii="Arial" w:hAnsi="Arial" w:cs="Arial"/>
          <w:sz w:val="21"/>
          <w:szCs w:val="21"/>
        </w:rPr>
      </w:pPr>
      <w:r>
        <w:rPr>
          <w:rFonts w:ascii="Arial" w:hAnsi="Arial" w:cs="Arial"/>
          <w:sz w:val="21"/>
          <w:szCs w:val="21"/>
        </w:rPr>
        <w:t>The department will not be responsible for any failure by sponsors and partners to fulfil obligations.</w:t>
      </w:r>
    </w:p>
    <w:p w14:paraId="001C2832" w14:textId="77777777" w:rsidR="001A5EC1" w:rsidRDefault="001A5EC1" w:rsidP="001A5EC1">
      <w:pPr>
        <w:pStyle w:val="NoSpacing"/>
        <w:numPr>
          <w:ilvl w:val="0"/>
          <w:numId w:val="17"/>
        </w:numPr>
        <w:ind w:left="720"/>
        <w:rPr>
          <w:rFonts w:ascii="Arial" w:hAnsi="Arial" w:cs="Arial"/>
          <w:sz w:val="21"/>
          <w:szCs w:val="21"/>
        </w:rPr>
      </w:pPr>
      <w:r>
        <w:rPr>
          <w:rFonts w:ascii="Arial" w:hAnsi="Arial" w:cs="Arial"/>
          <w:sz w:val="21"/>
          <w:szCs w:val="21"/>
        </w:rPr>
        <w:t>The program may be withdrawn at any time without notice.</w:t>
      </w:r>
    </w:p>
    <w:p w14:paraId="533EB465" w14:textId="77777777" w:rsidR="001A5EC1" w:rsidRDefault="001A5EC1" w:rsidP="001A5EC1">
      <w:pPr>
        <w:pStyle w:val="NoSpacing"/>
        <w:numPr>
          <w:ilvl w:val="0"/>
          <w:numId w:val="17"/>
        </w:numPr>
        <w:ind w:left="720"/>
        <w:rPr>
          <w:rFonts w:ascii="Arial" w:hAnsi="Arial" w:cs="Arial"/>
          <w:sz w:val="21"/>
          <w:szCs w:val="21"/>
        </w:rPr>
      </w:pPr>
      <w:r>
        <w:rPr>
          <w:rFonts w:ascii="Arial" w:hAnsi="Arial" w:cs="Arial"/>
          <w:sz w:val="21"/>
          <w:szCs w:val="21"/>
        </w:rPr>
        <w:t>The participant agrees to indemnify the department against any loss or damages caused by a cancellation, suspension, modification or withdrawal of the program.</w:t>
      </w:r>
    </w:p>
    <w:p w14:paraId="279B634E" w14:textId="77777777" w:rsidR="001A5EC1" w:rsidRDefault="001A5EC1" w:rsidP="001A5EC1">
      <w:pPr>
        <w:pStyle w:val="NoSpacing"/>
        <w:numPr>
          <w:ilvl w:val="0"/>
          <w:numId w:val="17"/>
        </w:numPr>
        <w:ind w:left="720"/>
        <w:rPr>
          <w:rFonts w:ascii="Arial" w:hAnsi="Arial" w:cs="Arial"/>
          <w:sz w:val="21"/>
          <w:szCs w:val="21"/>
        </w:rPr>
      </w:pPr>
      <w:r>
        <w:rPr>
          <w:rFonts w:ascii="Arial" w:hAnsi="Arial" w:cs="Arial"/>
          <w:sz w:val="21"/>
          <w:szCs w:val="21"/>
        </w:rPr>
        <w:t>These terms and conditions may be altered where necessary, and any changes will be notified on the program's website.</w:t>
      </w:r>
    </w:p>
    <w:p w14:paraId="0F3D7CAF" w14:textId="77777777" w:rsidR="001A5EC1" w:rsidRDefault="001A5EC1" w:rsidP="001A5EC1">
      <w:pPr>
        <w:pStyle w:val="NoSpacing"/>
        <w:numPr>
          <w:ilvl w:val="0"/>
          <w:numId w:val="17"/>
        </w:numPr>
        <w:ind w:left="720"/>
        <w:rPr>
          <w:rFonts w:ascii="Arial" w:hAnsi="Arial" w:cs="Arial"/>
          <w:sz w:val="21"/>
          <w:szCs w:val="21"/>
        </w:rPr>
      </w:pPr>
      <w:r>
        <w:rPr>
          <w:rFonts w:ascii="Arial" w:hAnsi="Arial" w:cs="Arial"/>
          <w:sz w:val="21"/>
          <w:szCs w:val="21"/>
        </w:rPr>
        <w:t xml:space="preserve">The department reserves the right, at any time, to verify the validity of a submission, reject a submission or disqualify a submission that is not in accordance with these terms and conditions. </w:t>
      </w:r>
    </w:p>
    <w:p w14:paraId="44E4F4C7" w14:textId="77777777" w:rsidR="001A5EC1" w:rsidRDefault="001A5EC1" w:rsidP="001A5EC1">
      <w:pPr>
        <w:pStyle w:val="NoSpacing"/>
        <w:numPr>
          <w:ilvl w:val="0"/>
          <w:numId w:val="17"/>
        </w:numPr>
        <w:ind w:left="720"/>
        <w:rPr>
          <w:rFonts w:ascii="Arial" w:hAnsi="Arial" w:cs="Arial"/>
          <w:sz w:val="21"/>
          <w:szCs w:val="21"/>
        </w:rPr>
      </w:pPr>
      <w:r>
        <w:rPr>
          <w:rFonts w:ascii="Arial" w:hAnsi="Arial" w:cs="Arial"/>
          <w:sz w:val="21"/>
          <w:szCs w:val="21"/>
        </w:rPr>
        <w:t>After reading and understanding all elements of the Information for schools booklet, it is understood by the department that schools and students proceeding with submission, agree to, and will adhere to, all elements of the program.</w:t>
      </w:r>
    </w:p>
    <w:p w14:paraId="1E8F60C5" w14:textId="77777777" w:rsidR="001A5EC1" w:rsidRDefault="001A5EC1" w:rsidP="001A5EC1">
      <w:pPr>
        <w:pStyle w:val="NoSpacing"/>
        <w:rPr>
          <w:rFonts w:ascii="Arial" w:hAnsi="Arial" w:cs="Arial"/>
        </w:rPr>
      </w:pPr>
    </w:p>
    <w:p w14:paraId="7D801D4F" w14:textId="3B37888D" w:rsidR="001A5EC1" w:rsidRDefault="001A5EC1" w:rsidP="001A5EC1">
      <w:pPr>
        <w:pStyle w:val="NoSpacing"/>
        <w:rPr>
          <w:rFonts w:ascii="Arial" w:hAnsi="Arial" w:cs="Arial"/>
          <w:b/>
          <w:sz w:val="32"/>
          <w:szCs w:val="32"/>
        </w:rPr>
      </w:pPr>
      <w:r>
        <w:rPr>
          <w:rFonts w:ascii="Arial" w:hAnsi="Arial" w:cs="Arial"/>
          <w:b/>
          <w:sz w:val="32"/>
          <w:szCs w:val="32"/>
        </w:rPr>
        <w:t>1</w:t>
      </w:r>
      <w:r w:rsidR="00920483">
        <w:rPr>
          <w:rFonts w:ascii="Arial" w:hAnsi="Arial" w:cs="Arial"/>
          <w:b/>
          <w:sz w:val="32"/>
          <w:szCs w:val="32"/>
        </w:rPr>
        <w:t>2</w:t>
      </w:r>
      <w:r>
        <w:rPr>
          <w:rFonts w:ascii="Arial" w:hAnsi="Arial" w:cs="Arial"/>
          <w:b/>
          <w:sz w:val="32"/>
          <w:szCs w:val="32"/>
        </w:rPr>
        <w:t>. Contact</w:t>
      </w:r>
    </w:p>
    <w:p w14:paraId="36F1654C" w14:textId="77777777" w:rsidR="001A5EC1" w:rsidRDefault="001A5EC1" w:rsidP="001A5EC1">
      <w:pPr>
        <w:pStyle w:val="NoSpacing"/>
        <w:rPr>
          <w:rFonts w:ascii="Arial" w:hAnsi="Arial" w:cs="Arial"/>
        </w:rPr>
      </w:pPr>
    </w:p>
    <w:p w14:paraId="65C7E95A" w14:textId="77777777" w:rsidR="001A5EC1" w:rsidRDefault="001A5EC1" w:rsidP="001A5EC1">
      <w:pPr>
        <w:pStyle w:val="NoSpacing"/>
        <w:rPr>
          <w:rFonts w:ascii="Arial" w:hAnsi="Arial" w:cs="Arial"/>
          <w:sz w:val="21"/>
          <w:szCs w:val="21"/>
        </w:rPr>
      </w:pPr>
      <w:r>
        <w:rPr>
          <w:rFonts w:ascii="Arial" w:hAnsi="Arial" w:cs="Arial"/>
          <w:sz w:val="21"/>
          <w:szCs w:val="21"/>
        </w:rPr>
        <w:t xml:space="preserve">For further information, please contact the program manager on (07) 3328 6619 or at </w:t>
      </w:r>
      <w:hyperlink r:id="rId23" w:history="1">
        <w:r>
          <w:rPr>
            <w:rStyle w:val="Hyperlink"/>
            <w:rFonts w:ascii="Arial" w:hAnsi="Arial" w:cs="Arial"/>
            <w:sz w:val="21"/>
            <w:szCs w:val="21"/>
          </w:rPr>
          <w:t>artawards@qed.qld.gov.au</w:t>
        </w:r>
      </w:hyperlink>
      <w:r>
        <w:rPr>
          <w:rFonts w:ascii="Arial" w:hAnsi="Arial" w:cs="Arial"/>
          <w:sz w:val="21"/>
          <w:szCs w:val="21"/>
        </w:rPr>
        <w:t xml:space="preserve">. </w:t>
      </w:r>
      <w:r>
        <w:rPr>
          <w:rStyle w:val="Hyperlink"/>
          <w:rFonts w:ascii="Arial" w:hAnsi="Arial" w:cs="Arial"/>
          <w:sz w:val="21"/>
          <w:szCs w:val="21"/>
        </w:rPr>
        <w:t xml:space="preserve"> </w:t>
      </w:r>
    </w:p>
    <w:p w14:paraId="41500C3E" w14:textId="77777777" w:rsidR="001A5EC1" w:rsidRDefault="001A5EC1" w:rsidP="001A5EC1">
      <w:pPr>
        <w:pStyle w:val="NoSpacing"/>
        <w:rPr>
          <w:rFonts w:ascii="Arial" w:hAnsi="Arial" w:cs="Arial"/>
          <w:sz w:val="21"/>
          <w:szCs w:val="21"/>
        </w:rPr>
      </w:pPr>
    </w:p>
    <w:p w14:paraId="36F28B9A" w14:textId="77777777" w:rsidR="001A5EC1" w:rsidRDefault="001A5EC1" w:rsidP="001A5EC1">
      <w:pPr>
        <w:pStyle w:val="NoSpacing"/>
        <w:rPr>
          <w:rFonts w:ascii="Arial" w:hAnsi="Arial" w:cs="Arial"/>
          <w:sz w:val="21"/>
          <w:szCs w:val="21"/>
        </w:rPr>
      </w:pPr>
      <w:r>
        <w:rPr>
          <w:rFonts w:ascii="Arial" w:hAnsi="Arial" w:cs="Arial"/>
          <w:sz w:val="21"/>
          <w:szCs w:val="21"/>
        </w:rPr>
        <w:t>At the time of printing, all information in this document is correct. If amendments to the program are made in any way, the website will be updated in the first instance. All necessary updates will also be communicated to the school contact teacher via the regional coordinators at the earliest possible convenience.</w:t>
      </w:r>
    </w:p>
    <w:sectPr w:rsidR="001A5EC1" w:rsidSect="0009354C">
      <w:headerReference w:type="even" r:id="rId24"/>
      <w:headerReference w:type="default" r:id="rId25"/>
      <w:footerReference w:type="even" r:id="rId26"/>
      <w:footerReference w:type="default" r:id="rId27"/>
      <w:headerReference w:type="first" r:id="rId28"/>
      <w:footerReference w:type="first" r:id="rId29"/>
      <w:pgSz w:w="11906" w:h="16838" w:code="9"/>
      <w:pgMar w:top="851" w:right="849" w:bottom="851"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A2FDA" w14:textId="77777777" w:rsidR="00021785" w:rsidRDefault="00021785">
      <w:r>
        <w:separator/>
      </w:r>
    </w:p>
  </w:endnote>
  <w:endnote w:type="continuationSeparator" w:id="0">
    <w:p w14:paraId="72A4D3F0" w14:textId="77777777" w:rsidR="00021785" w:rsidRDefault="00021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3186F" w14:textId="77777777" w:rsidR="00384191" w:rsidRDefault="003841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9816576"/>
      <w:docPartObj>
        <w:docPartGallery w:val="Page Numbers (Bottom of Page)"/>
        <w:docPartUnique/>
      </w:docPartObj>
    </w:sdtPr>
    <w:sdtEndPr>
      <w:rPr>
        <w:noProof/>
        <w:sz w:val="16"/>
        <w:szCs w:val="16"/>
      </w:rPr>
    </w:sdtEndPr>
    <w:sdtContent>
      <w:p w14:paraId="72E14570" w14:textId="6704876B" w:rsidR="00A04745" w:rsidRPr="00A04745" w:rsidRDefault="00A04745" w:rsidP="00BF3390">
        <w:pPr>
          <w:pStyle w:val="Footer"/>
          <w:jc w:val="center"/>
          <w:rPr>
            <w:sz w:val="16"/>
            <w:szCs w:val="16"/>
          </w:rPr>
        </w:pPr>
        <w:r w:rsidRPr="00A04745">
          <w:rPr>
            <w:sz w:val="16"/>
            <w:szCs w:val="16"/>
          </w:rPr>
          <w:fldChar w:fldCharType="begin"/>
        </w:r>
        <w:r w:rsidRPr="00A04745">
          <w:rPr>
            <w:sz w:val="16"/>
            <w:szCs w:val="16"/>
          </w:rPr>
          <w:instrText xml:space="preserve"> PAGE   \* MERGEFORMAT </w:instrText>
        </w:r>
        <w:r w:rsidRPr="00A04745">
          <w:rPr>
            <w:sz w:val="16"/>
            <w:szCs w:val="16"/>
          </w:rPr>
          <w:fldChar w:fldCharType="separate"/>
        </w:r>
        <w:r w:rsidR="004D696E">
          <w:rPr>
            <w:noProof/>
            <w:sz w:val="16"/>
            <w:szCs w:val="16"/>
          </w:rPr>
          <w:t>12</w:t>
        </w:r>
        <w:r w:rsidRPr="00A04745">
          <w:rPr>
            <w:noProof/>
            <w:sz w:val="16"/>
            <w:szCs w:val="16"/>
          </w:rPr>
          <w:fldChar w:fldCharType="end"/>
        </w:r>
      </w:p>
    </w:sdtContent>
  </w:sdt>
  <w:p w14:paraId="4731C9B5" w14:textId="77777777" w:rsidR="00A04DF3" w:rsidRDefault="00A04DF3" w:rsidP="00A04DF3">
    <w:pPr>
      <w:pStyle w:val="Footer"/>
      <w:tabs>
        <w:tab w:val="clear" w:pos="4153"/>
        <w:tab w:val="clear" w:pos="8306"/>
        <w:tab w:val="left" w:pos="807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88657" w14:textId="185A674E" w:rsidR="00A77142" w:rsidRDefault="00A77142">
    <w:pPr>
      <w:pStyle w:val="Footer"/>
      <w:jc w:val="right"/>
    </w:pPr>
    <w:r>
      <w:fldChar w:fldCharType="begin"/>
    </w:r>
    <w:r>
      <w:instrText xml:space="preserve"> PAGE   \* MERGEFORMAT </w:instrText>
    </w:r>
    <w:r>
      <w:fldChar w:fldCharType="separate"/>
    </w:r>
    <w:r w:rsidR="004D696E">
      <w:rPr>
        <w:noProof/>
      </w:rPr>
      <w:t>0</w:t>
    </w:r>
    <w:r>
      <w:rPr>
        <w:noProof/>
      </w:rPr>
      <w:fldChar w:fldCharType="end"/>
    </w:r>
  </w:p>
  <w:p w14:paraId="4FD680A9" w14:textId="77777777" w:rsidR="00A77142" w:rsidRPr="00092B3E" w:rsidRDefault="00A77142" w:rsidP="00E82C46">
    <w:pPr>
      <w:pStyle w:val="Footer"/>
      <w:spacing w:before="60"/>
      <w:rPr>
        <w:rFonts w:cs="Arial"/>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DD644C" w14:textId="77777777" w:rsidR="00021785" w:rsidRDefault="00021785">
      <w:r>
        <w:separator/>
      </w:r>
    </w:p>
  </w:footnote>
  <w:footnote w:type="continuationSeparator" w:id="0">
    <w:p w14:paraId="60AF4053" w14:textId="77777777" w:rsidR="00021785" w:rsidRDefault="000217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3C6C4" w14:textId="438DB36D" w:rsidR="00384191" w:rsidRDefault="003841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6A1A3" w14:textId="2E2947D2" w:rsidR="00A77142" w:rsidRDefault="00A04DF3">
    <w:pPr>
      <w:pStyle w:val="Header"/>
    </w:pPr>
    <w:r>
      <w:rPr>
        <w:noProof/>
        <w:lang w:eastAsia="en-AU"/>
      </w:rPr>
      <w:drawing>
        <wp:anchor distT="0" distB="0" distL="114300" distR="114300" simplePos="0" relativeHeight="251655168" behindDoc="1" locked="1" layoutInCell="1" allowOverlap="1" wp14:anchorId="3C183264" wp14:editId="07520A10">
          <wp:simplePos x="0" y="0"/>
          <wp:positionH relativeFrom="margin">
            <wp:posOffset>-561975</wp:posOffset>
          </wp:positionH>
          <wp:positionV relativeFrom="page">
            <wp:posOffset>30480</wp:posOffset>
          </wp:positionV>
          <wp:extent cx="7559675" cy="1069149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B7C62" w14:textId="6E86C703" w:rsidR="00384191" w:rsidRDefault="003841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94C50"/>
    <w:multiLevelType w:val="hybridMultilevel"/>
    <w:tmpl w:val="BD201110"/>
    <w:lvl w:ilvl="0" w:tplc="A5A4230A">
      <w:start w:val="1"/>
      <w:numFmt w:val="decimal"/>
      <w:lvlText w:val="%1."/>
      <w:lvlJc w:val="left"/>
      <w:pPr>
        <w:ind w:left="795" w:hanging="795"/>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 w15:restartNumberingAfterBreak="0">
    <w:nsid w:val="01D04293"/>
    <w:multiLevelType w:val="hybridMultilevel"/>
    <w:tmpl w:val="A57C0D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ED662B2"/>
    <w:multiLevelType w:val="hybridMultilevel"/>
    <w:tmpl w:val="B9B6F47A"/>
    <w:lvl w:ilvl="0" w:tplc="DA36D2A6">
      <w:start w:val="1"/>
      <w:numFmt w:val="decimal"/>
      <w:pStyle w:val="Numberedlist"/>
      <w:lvlText w:val="%1."/>
      <w:lvlJc w:val="left"/>
      <w:pPr>
        <w:ind w:left="360" w:hanging="360"/>
      </w:pPr>
      <w:rPr>
        <w:rFonts w:ascii="Arial" w:hAnsi="Arial" w:hint="default"/>
        <w:b w:val="0"/>
        <w:i w:val="0"/>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5855019"/>
    <w:multiLevelType w:val="hybridMultilevel"/>
    <w:tmpl w:val="4A563A18"/>
    <w:lvl w:ilvl="0" w:tplc="0C090001">
      <w:start w:val="1"/>
      <w:numFmt w:val="bullet"/>
      <w:lvlText w:val=""/>
      <w:lvlJc w:val="left"/>
      <w:pPr>
        <w:ind w:left="720" w:hanging="72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190F0235"/>
    <w:multiLevelType w:val="hybridMultilevel"/>
    <w:tmpl w:val="CD1C40CE"/>
    <w:lvl w:ilvl="0" w:tplc="0C090001">
      <w:start w:val="1"/>
      <w:numFmt w:val="bullet"/>
      <w:lvlText w:val=""/>
      <w:lvlJc w:val="left"/>
      <w:pPr>
        <w:ind w:left="1080" w:hanging="72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DFE414B"/>
    <w:multiLevelType w:val="hybridMultilevel"/>
    <w:tmpl w:val="DDC6AC86"/>
    <w:lvl w:ilvl="0" w:tplc="06CAD16C">
      <w:start w:val="2019"/>
      <w:numFmt w:val="bullet"/>
      <w:lvlText w:val=""/>
      <w:lvlJc w:val="left"/>
      <w:pPr>
        <w:ind w:left="720" w:hanging="360"/>
      </w:pPr>
      <w:rPr>
        <w:rFonts w:ascii="Symbol" w:eastAsia="SimSu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30F55E27"/>
    <w:multiLevelType w:val="hybridMultilevel"/>
    <w:tmpl w:val="915267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3CA126B5"/>
    <w:multiLevelType w:val="hybridMultilevel"/>
    <w:tmpl w:val="F7C83760"/>
    <w:lvl w:ilvl="0" w:tplc="0C09000F">
      <w:start w:val="1"/>
      <w:numFmt w:val="decimal"/>
      <w:lvlText w:val="%1."/>
      <w:lvlJc w:val="left"/>
      <w:pPr>
        <w:ind w:left="360" w:hanging="360"/>
      </w:pPr>
    </w:lvl>
    <w:lvl w:ilvl="1" w:tplc="CF3CD1A0">
      <w:numFmt w:val="bullet"/>
      <w:lvlText w:val="•"/>
      <w:lvlJc w:val="left"/>
      <w:pPr>
        <w:ind w:left="1080" w:hanging="360"/>
      </w:pPr>
      <w:rPr>
        <w:rFonts w:ascii="Arial" w:eastAsiaTheme="minorEastAsia" w:hAnsi="Arial" w:cs="Arial"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8" w15:restartNumberingAfterBreak="0">
    <w:nsid w:val="3FF85260"/>
    <w:multiLevelType w:val="hybridMultilevel"/>
    <w:tmpl w:val="D9DEAC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58700CAE"/>
    <w:multiLevelType w:val="hybridMultilevel"/>
    <w:tmpl w:val="30C447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F7440E7"/>
    <w:multiLevelType w:val="hybridMultilevel"/>
    <w:tmpl w:val="3A346188"/>
    <w:lvl w:ilvl="0" w:tplc="0C090001">
      <w:start w:val="1"/>
      <w:numFmt w:val="bullet"/>
      <w:lvlText w:val=""/>
      <w:lvlJc w:val="left"/>
      <w:pPr>
        <w:ind w:left="1080" w:hanging="72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61653D4F"/>
    <w:multiLevelType w:val="hybridMultilevel"/>
    <w:tmpl w:val="D82E1F68"/>
    <w:lvl w:ilvl="0" w:tplc="AC68A860">
      <w:start w:val="1"/>
      <w:numFmt w:val="bullet"/>
      <w:pStyle w:val="Bulletlist"/>
      <w:lvlText w:val=""/>
      <w:lvlJc w:val="left"/>
      <w:pPr>
        <w:ind w:left="1080" w:hanging="360"/>
      </w:pPr>
      <w:rPr>
        <w:rFonts w:ascii="Symbol" w:hAnsi="Symbol" w:hint="default"/>
      </w:rPr>
    </w:lvl>
    <w:lvl w:ilvl="1" w:tplc="4846115E">
      <w:numFmt w:val="bullet"/>
      <w:lvlText w:val="•"/>
      <w:lvlJc w:val="left"/>
      <w:pPr>
        <w:ind w:left="2160" w:hanging="720"/>
      </w:pPr>
      <w:rPr>
        <w:rFonts w:ascii="Arial" w:eastAsia="Times New Roman" w:hAnsi="Arial"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61AB1A1A"/>
    <w:multiLevelType w:val="hybridMultilevel"/>
    <w:tmpl w:val="25AA5A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701648CA"/>
    <w:multiLevelType w:val="hybridMultilevel"/>
    <w:tmpl w:val="F8EE8F7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4" w15:restartNumberingAfterBreak="0">
    <w:nsid w:val="707E562B"/>
    <w:multiLevelType w:val="hybridMultilevel"/>
    <w:tmpl w:val="037038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716635D5"/>
    <w:multiLevelType w:val="hybridMultilevel"/>
    <w:tmpl w:val="E2C08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71E95362"/>
    <w:multiLevelType w:val="hybridMultilevel"/>
    <w:tmpl w:val="58366286"/>
    <w:lvl w:ilvl="0" w:tplc="0C090001">
      <w:start w:val="1"/>
      <w:numFmt w:val="bullet"/>
      <w:lvlText w:val=""/>
      <w:lvlJc w:val="left"/>
      <w:pPr>
        <w:ind w:left="1440" w:hanging="72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7" w15:restartNumberingAfterBreak="0">
    <w:nsid w:val="78AD4A28"/>
    <w:multiLevelType w:val="hybridMultilevel"/>
    <w:tmpl w:val="F77C0304"/>
    <w:lvl w:ilvl="0" w:tplc="6CBAB69C">
      <w:start w:val="1"/>
      <w:numFmt w:val="decimal"/>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78C867CF"/>
    <w:multiLevelType w:val="hybridMultilevel"/>
    <w:tmpl w:val="BE4E6F38"/>
    <w:lvl w:ilvl="0" w:tplc="BB7E708A">
      <w:start w:val="1"/>
      <w:numFmt w:val="upperLetter"/>
      <w:pStyle w:val="Heading2"/>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8"/>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3"/>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4"/>
  </w:num>
  <w:num w:numId="12">
    <w:abstractNumId w:val="6"/>
  </w:num>
  <w:num w:numId="13">
    <w:abstractNumId w:val="12"/>
  </w:num>
  <w:num w:numId="14">
    <w:abstractNumId w:val="8"/>
  </w:num>
  <w:num w:numId="15">
    <w:abstractNumId w:val="16"/>
  </w:num>
  <w:num w:numId="16">
    <w:abstractNumId w:val="10"/>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D4B"/>
    <w:rsid w:val="0000164D"/>
    <w:rsid w:val="00003B95"/>
    <w:rsid w:val="000129C5"/>
    <w:rsid w:val="0001672F"/>
    <w:rsid w:val="00017653"/>
    <w:rsid w:val="000177CD"/>
    <w:rsid w:val="00021785"/>
    <w:rsid w:val="00021F67"/>
    <w:rsid w:val="00022BA7"/>
    <w:rsid w:val="00022FED"/>
    <w:rsid w:val="000235CB"/>
    <w:rsid w:val="00023612"/>
    <w:rsid w:val="00053284"/>
    <w:rsid w:val="00053BFD"/>
    <w:rsid w:val="000556EF"/>
    <w:rsid w:val="00056F03"/>
    <w:rsid w:val="0005743D"/>
    <w:rsid w:val="00061323"/>
    <w:rsid w:val="000728AE"/>
    <w:rsid w:val="000760BA"/>
    <w:rsid w:val="00076AEA"/>
    <w:rsid w:val="00076D3F"/>
    <w:rsid w:val="00082E8E"/>
    <w:rsid w:val="00086A37"/>
    <w:rsid w:val="00086B4C"/>
    <w:rsid w:val="00086D67"/>
    <w:rsid w:val="0008711C"/>
    <w:rsid w:val="0009111A"/>
    <w:rsid w:val="000923D4"/>
    <w:rsid w:val="0009354C"/>
    <w:rsid w:val="000A0317"/>
    <w:rsid w:val="000A285D"/>
    <w:rsid w:val="000A30CF"/>
    <w:rsid w:val="000A31DD"/>
    <w:rsid w:val="000A38BC"/>
    <w:rsid w:val="000A5299"/>
    <w:rsid w:val="000B4E3B"/>
    <w:rsid w:val="000B740D"/>
    <w:rsid w:val="000C3640"/>
    <w:rsid w:val="000D1396"/>
    <w:rsid w:val="000D1470"/>
    <w:rsid w:val="000D7FF3"/>
    <w:rsid w:val="000E22AE"/>
    <w:rsid w:val="000E39C7"/>
    <w:rsid w:val="000E4395"/>
    <w:rsid w:val="000E4A0E"/>
    <w:rsid w:val="000E58EA"/>
    <w:rsid w:val="000E61D9"/>
    <w:rsid w:val="000F0C7B"/>
    <w:rsid w:val="000F1BAB"/>
    <w:rsid w:val="000F7DC3"/>
    <w:rsid w:val="00100556"/>
    <w:rsid w:val="001012DA"/>
    <w:rsid w:val="00101C77"/>
    <w:rsid w:val="00107442"/>
    <w:rsid w:val="001152C8"/>
    <w:rsid w:val="00116A6B"/>
    <w:rsid w:val="00116B0C"/>
    <w:rsid w:val="00117FF5"/>
    <w:rsid w:val="0012017D"/>
    <w:rsid w:val="0012067B"/>
    <w:rsid w:val="00122424"/>
    <w:rsid w:val="00122632"/>
    <w:rsid w:val="001279D9"/>
    <w:rsid w:val="00131FDF"/>
    <w:rsid w:val="00132698"/>
    <w:rsid w:val="00141999"/>
    <w:rsid w:val="0014539D"/>
    <w:rsid w:val="001521A6"/>
    <w:rsid w:val="00153CDB"/>
    <w:rsid w:val="00153DF0"/>
    <w:rsid w:val="00154797"/>
    <w:rsid w:val="0015519D"/>
    <w:rsid w:val="001578DD"/>
    <w:rsid w:val="0016073C"/>
    <w:rsid w:val="00162F8E"/>
    <w:rsid w:val="001701E6"/>
    <w:rsid w:val="00171032"/>
    <w:rsid w:val="00171045"/>
    <w:rsid w:val="001759E1"/>
    <w:rsid w:val="00176CCA"/>
    <w:rsid w:val="0018009E"/>
    <w:rsid w:val="001812F4"/>
    <w:rsid w:val="00182FC8"/>
    <w:rsid w:val="001842F6"/>
    <w:rsid w:val="001858AA"/>
    <w:rsid w:val="0019352B"/>
    <w:rsid w:val="00193764"/>
    <w:rsid w:val="001956F3"/>
    <w:rsid w:val="001A13A7"/>
    <w:rsid w:val="001A5401"/>
    <w:rsid w:val="001A5C22"/>
    <w:rsid w:val="001A5EC1"/>
    <w:rsid w:val="001A70A2"/>
    <w:rsid w:val="001B0530"/>
    <w:rsid w:val="001B4BE0"/>
    <w:rsid w:val="001C005F"/>
    <w:rsid w:val="001C02B7"/>
    <w:rsid w:val="001C1294"/>
    <w:rsid w:val="001C1A96"/>
    <w:rsid w:val="001C2859"/>
    <w:rsid w:val="001D1034"/>
    <w:rsid w:val="001D2086"/>
    <w:rsid w:val="001D2F42"/>
    <w:rsid w:val="001D6B64"/>
    <w:rsid w:val="001E2DBC"/>
    <w:rsid w:val="001E3292"/>
    <w:rsid w:val="001E5DFE"/>
    <w:rsid w:val="001E5FE9"/>
    <w:rsid w:val="001E69E7"/>
    <w:rsid w:val="001E740C"/>
    <w:rsid w:val="001F29CF"/>
    <w:rsid w:val="001F3C9E"/>
    <w:rsid w:val="001F4437"/>
    <w:rsid w:val="001F7D24"/>
    <w:rsid w:val="002042CE"/>
    <w:rsid w:val="00205C41"/>
    <w:rsid w:val="00212DED"/>
    <w:rsid w:val="00214B93"/>
    <w:rsid w:val="00222D4B"/>
    <w:rsid w:val="00222E6C"/>
    <w:rsid w:val="00231641"/>
    <w:rsid w:val="0023366D"/>
    <w:rsid w:val="00235622"/>
    <w:rsid w:val="0024105C"/>
    <w:rsid w:val="002444D5"/>
    <w:rsid w:val="002447BF"/>
    <w:rsid w:val="00245153"/>
    <w:rsid w:val="002509F6"/>
    <w:rsid w:val="00255CA5"/>
    <w:rsid w:val="00260363"/>
    <w:rsid w:val="00261374"/>
    <w:rsid w:val="00263B16"/>
    <w:rsid w:val="002659F1"/>
    <w:rsid w:val="002727CB"/>
    <w:rsid w:val="00277374"/>
    <w:rsid w:val="0028126B"/>
    <w:rsid w:val="00281612"/>
    <w:rsid w:val="00281BAC"/>
    <w:rsid w:val="00283C18"/>
    <w:rsid w:val="0028539E"/>
    <w:rsid w:val="002875F7"/>
    <w:rsid w:val="00293A68"/>
    <w:rsid w:val="00295284"/>
    <w:rsid w:val="00297D7E"/>
    <w:rsid w:val="002A09A0"/>
    <w:rsid w:val="002A0F92"/>
    <w:rsid w:val="002A33D0"/>
    <w:rsid w:val="002A386A"/>
    <w:rsid w:val="002A4CEC"/>
    <w:rsid w:val="002A74E1"/>
    <w:rsid w:val="002B0096"/>
    <w:rsid w:val="002C00E3"/>
    <w:rsid w:val="002C5A5D"/>
    <w:rsid w:val="002C5F53"/>
    <w:rsid w:val="002C69A6"/>
    <w:rsid w:val="002C6CBA"/>
    <w:rsid w:val="002C77A5"/>
    <w:rsid w:val="002D2E00"/>
    <w:rsid w:val="002D364B"/>
    <w:rsid w:val="002D453E"/>
    <w:rsid w:val="002D4A67"/>
    <w:rsid w:val="002E066A"/>
    <w:rsid w:val="002E105C"/>
    <w:rsid w:val="002E1264"/>
    <w:rsid w:val="002E2B88"/>
    <w:rsid w:val="002E5BC2"/>
    <w:rsid w:val="002E5D53"/>
    <w:rsid w:val="002E78DD"/>
    <w:rsid w:val="002F04EB"/>
    <w:rsid w:val="002F2D18"/>
    <w:rsid w:val="002F600B"/>
    <w:rsid w:val="002F70FE"/>
    <w:rsid w:val="00302265"/>
    <w:rsid w:val="003034A9"/>
    <w:rsid w:val="003035F4"/>
    <w:rsid w:val="003052BF"/>
    <w:rsid w:val="00305AC0"/>
    <w:rsid w:val="003116C9"/>
    <w:rsid w:val="003130AE"/>
    <w:rsid w:val="00314819"/>
    <w:rsid w:val="00315F14"/>
    <w:rsid w:val="00316825"/>
    <w:rsid w:val="00317FD1"/>
    <w:rsid w:val="003221E5"/>
    <w:rsid w:val="0032403D"/>
    <w:rsid w:val="0032548A"/>
    <w:rsid w:val="00333128"/>
    <w:rsid w:val="00333DFA"/>
    <w:rsid w:val="00337637"/>
    <w:rsid w:val="00341657"/>
    <w:rsid w:val="00343A8D"/>
    <w:rsid w:val="00343D23"/>
    <w:rsid w:val="00345E7A"/>
    <w:rsid w:val="00346A33"/>
    <w:rsid w:val="00347169"/>
    <w:rsid w:val="0035248A"/>
    <w:rsid w:val="003539C2"/>
    <w:rsid w:val="00355172"/>
    <w:rsid w:val="003560B8"/>
    <w:rsid w:val="003574CF"/>
    <w:rsid w:val="00357D1F"/>
    <w:rsid w:val="0036543C"/>
    <w:rsid w:val="00370594"/>
    <w:rsid w:val="00375775"/>
    <w:rsid w:val="00375F01"/>
    <w:rsid w:val="00384191"/>
    <w:rsid w:val="003849FC"/>
    <w:rsid w:val="00392361"/>
    <w:rsid w:val="00392668"/>
    <w:rsid w:val="00393E38"/>
    <w:rsid w:val="003978B7"/>
    <w:rsid w:val="003A346F"/>
    <w:rsid w:val="003A4294"/>
    <w:rsid w:val="003A436E"/>
    <w:rsid w:val="003A4391"/>
    <w:rsid w:val="003B271A"/>
    <w:rsid w:val="003B6A57"/>
    <w:rsid w:val="003B7D0C"/>
    <w:rsid w:val="003C0999"/>
    <w:rsid w:val="003C7718"/>
    <w:rsid w:val="003D00DC"/>
    <w:rsid w:val="003D25B7"/>
    <w:rsid w:val="003D3280"/>
    <w:rsid w:val="003D6D4D"/>
    <w:rsid w:val="003E01AC"/>
    <w:rsid w:val="003E36C0"/>
    <w:rsid w:val="003E4530"/>
    <w:rsid w:val="003E4A6B"/>
    <w:rsid w:val="003E600A"/>
    <w:rsid w:val="003F58EC"/>
    <w:rsid w:val="003F6F98"/>
    <w:rsid w:val="004028C9"/>
    <w:rsid w:val="00402B4A"/>
    <w:rsid w:val="00404A31"/>
    <w:rsid w:val="004053B4"/>
    <w:rsid w:val="00406C32"/>
    <w:rsid w:val="00412855"/>
    <w:rsid w:val="0041653D"/>
    <w:rsid w:val="0042649C"/>
    <w:rsid w:val="00432B92"/>
    <w:rsid w:val="00441693"/>
    <w:rsid w:val="00442761"/>
    <w:rsid w:val="00444756"/>
    <w:rsid w:val="00445D82"/>
    <w:rsid w:val="0045501A"/>
    <w:rsid w:val="00465E04"/>
    <w:rsid w:val="00467384"/>
    <w:rsid w:val="004748FB"/>
    <w:rsid w:val="00474D78"/>
    <w:rsid w:val="00483ECB"/>
    <w:rsid w:val="004853AC"/>
    <w:rsid w:val="00486DFD"/>
    <w:rsid w:val="00487DD1"/>
    <w:rsid w:val="00487FEB"/>
    <w:rsid w:val="00491B6B"/>
    <w:rsid w:val="0049351F"/>
    <w:rsid w:val="00495074"/>
    <w:rsid w:val="004A05BB"/>
    <w:rsid w:val="004A0F3C"/>
    <w:rsid w:val="004A1069"/>
    <w:rsid w:val="004A1B30"/>
    <w:rsid w:val="004A383D"/>
    <w:rsid w:val="004B0AC5"/>
    <w:rsid w:val="004B22FC"/>
    <w:rsid w:val="004B2700"/>
    <w:rsid w:val="004C0E0B"/>
    <w:rsid w:val="004D696E"/>
    <w:rsid w:val="004E375C"/>
    <w:rsid w:val="004E4955"/>
    <w:rsid w:val="004E76F1"/>
    <w:rsid w:val="004F2A6B"/>
    <w:rsid w:val="004F3DB9"/>
    <w:rsid w:val="004F48BC"/>
    <w:rsid w:val="004F49F9"/>
    <w:rsid w:val="004F78FB"/>
    <w:rsid w:val="00502D4D"/>
    <w:rsid w:val="005115A9"/>
    <w:rsid w:val="00511D1E"/>
    <w:rsid w:val="00511F9C"/>
    <w:rsid w:val="00512585"/>
    <w:rsid w:val="005146EC"/>
    <w:rsid w:val="00515B83"/>
    <w:rsid w:val="00516F79"/>
    <w:rsid w:val="00521CBE"/>
    <w:rsid w:val="005238BD"/>
    <w:rsid w:val="00523CD2"/>
    <w:rsid w:val="00527EA0"/>
    <w:rsid w:val="005303AD"/>
    <w:rsid w:val="00530499"/>
    <w:rsid w:val="00531D21"/>
    <w:rsid w:val="00532DD5"/>
    <w:rsid w:val="00533978"/>
    <w:rsid w:val="005345F6"/>
    <w:rsid w:val="00555CDF"/>
    <w:rsid w:val="0055676B"/>
    <w:rsid w:val="0055701F"/>
    <w:rsid w:val="0056325D"/>
    <w:rsid w:val="00571E72"/>
    <w:rsid w:val="0057358D"/>
    <w:rsid w:val="00574586"/>
    <w:rsid w:val="00574777"/>
    <w:rsid w:val="00575106"/>
    <w:rsid w:val="00577448"/>
    <w:rsid w:val="00580572"/>
    <w:rsid w:val="00583FB4"/>
    <w:rsid w:val="00584EE6"/>
    <w:rsid w:val="005A2A80"/>
    <w:rsid w:val="005B26F9"/>
    <w:rsid w:val="005B65DE"/>
    <w:rsid w:val="005C0430"/>
    <w:rsid w:val="005C20FE"/>
    <w:rsid w:val="005D05DE"/>
    <w:rsid w:val="005D1581"/>
    <w:rsid w:val="005D4864"/>
    <w:rsid w:val="005D57D2"/>
    <w:rsid w:val="005D681E"/>
    <w:rsid w:val="005E14EA"/>
    <w:rsid w:val="005E249B"/>
    <w:rsid w:val="005E4210"/>
    <w:rsid w:val="005E6060"/>
    <w:rsid w:val="005F0E31"/>
    <w:rsid w:val="005F39CF"/>
    <w:rsid w:val="005F5BA6"/>
    <w:rsid w:val="006017A1"/>
    <w:rsid w:val="0060460A"/>
    <w:rsid w:val="006112D2"/>
    <w:rsid w:val="006131F8"/>
    <w:rsid w:val="00625049"/>
    <w:rsid w:val="00626278"/>
    <w:rsid w:val="00631BF6"/>
    <w:rsid w:val="006340A3"/>
    <w:rsid w:val="00640514"/>
    <w:rsid w:val="006452BB"/>
    <w:rsid w:val="00645A59"/>
    <w:rsid w:val="006463E4"/>
    <w:rsid w:val="00646667"/>
    <w:rsid w:val="00651A43"/>
    <w:rsid w:val="00657373"/>
    <w:rsid w:val="006620BD"/>
    <w:rsid w:val="00663A1C"/>
    <w:rsid w:val="00672A0E"/>
    <w:rsid w:val="0067321A"/>
    <w:rsid w:val="00675F1D"/>
    <w:rsid w:val="00683720"/>
    <w:rsid w:val="0068378E"/>
    <w:rsid w:val="00683B9E"/>
    <w:rsid w:val="0069306D"/>
    <w:rsid w:val="006A0379"/>
    <w:rsid w:val="006A20B0"/>
    <w:rsid w:val="006A6635"/>
    <w:rsid w:val="006B0749"/>
    <w:rsid w:val="006B6CF2"/>
    <w:rsid w:val="006B7902"/>
    <w:rsid w:val="006C0256"/>
    <w:rsid w:val="006C260C"/>
    <w:rsid w:val="006C2DDC"/>
    <w:rsid w:val="006C3642"/>
    <w:rsid w:val="006C4722"/>
    <w:rsid w:val="006C4D19"/>
    <w:rsid w:val="006D0439"/>
    <w:rsid w:val="006D1A7F"/>
    <w:rsid w:val="006D30CC"/>
    <w:rsid w:val="006D400C"/>
    <w:rsid w:val="006D465A"/>
    <w:rsid w:val="006D7BBE"/>
    <w:rsid w:val="006E0D68"/>
    <w:rsid w:val="006E32C1"/>
    <w:rsid w:val="006E3774"/>
    <w:rsid w:val="006E4933"/>
    <w:rsid w:val="006E577F"/>
    <w:rsid w:val="006E605F"/>
    <w:rsid w:val="006F08B6"/>
    <w:rsid w:val="006F12DE"/>
    <w:rsid w:val="006F3808"/>
    <w:rsid w:val="007024BE"/>
    <w:rsid w:val="00705CB5"/>
    <w:rsid w:val="00715187"/>
    <w:rsid w:val="00724CD1"/>
    <w:rsid w:val="007267EE"/>
    <w:rsid w:val="007269B4"/>
    <w:rsid w:val="00727FD1"/>
    <w:rsid w:val="00731D24"/>
    <w:rsid w:val="00735E3D"/>
    <w:rsid w:val="00741FD4"/>
    <w:rsid w:val="00745BBD"/>
    <w:rsid w:val="00767149"/>
    <w:rsid w:val="00773DFB"/>
    <w:rsid w:val="00777CDD"/>
    <w:rsid w:val="00785F82"/>
    <w:rsid w:val="00786F8C"/>
    <w:rsid w:val="00795408"/>
    <w:rsid w:val="007A023F"/>
    <w:rsid w:val="007A1364"/>
    <w:rsid w:val="007A303F"/>
    <w:rsid w:val="007B0D57"/>
    <w:rsid w:val="007B451F"/>
    <w:rsid w:val="007B54B0"/>
    <w:rsid w:val="007C43DF"/>
    <w:rsid w:val="007D20A1"/>
    <w:rsid w:val="007E02B6"/>
    <w:rsid w:val="007E0DBE"/>
    <w:rsid w:val="007E34C2"/>
    <w:rsid w:val="007E41B7"/>
    <w:rsid w:val="007E59B0"/>
    <w:rsid w:val="007F1C4C"/>
    <w:rsid w:val="007F3760"/>
    <w:rsid w:val="007F60F0"/>
    <w:rsid w:val="00804145"/>
    <w:rsid w:val="0080777B"/>
    <w:rsid w:val="00810EA4"/>
    <w:rsid w:val="00811549"/>
    <w:rsid w:val="008130A0"/>
    <w:rsid w:val="008141E9"/>
    <w:rsid w:val="00816A65"/>
    <w:rsid w:val="00825D78"/>
    <w:rsid w:val="0082794E"/>
    <w:rsid w:val="00830CDA"/>
    <w:rsid w:val="00836E18"/>
    <w:rsid w:val="008428D1"/>
    <w:rsid w:val="0084667A"/>
    <w:rsid w:val="008512A8"/>
    <w:rsid w:val="00860ABD"/>
    <w:rsid w:val="00861472"/>
    <w:rsid w:val="00864EAE"/>
    <w:rsid w:val="008833AF"/>
    <w:rsid w:val="00893DE8"/>
    <w:rsid w:val="008963EF"/>
    <w:rsid w:val="008A423E"/>
    <w:rsid w:val="008A4DB0"/>
    <w:rsid w:val="008A5EFF"/>
    <w:rsid w:val="008B3A9D"/>
    <w:rsid w:val="008B4F4E"/>
    <w:rsid w:val="008C0949"/>
    <w:rsid w:val="008C27D3"/>
    <w:rsid w:val="008C29CB"/>
    <w:rsid w:val="008C3302"/>
    <w:rsid w:val="008C37A3"/>
    <w:rsid w:val="008C4692"/>
    <w:rsid w:val="008C73A4"/>
    <w:rsid w:val="008C74A5"/>
    <w:rsid w:val="008D61C4"/>
    <w:rsid w:val="008D6347"/>
    <w:rsid w:val="008D7E7C"/>
    <w:rsid w:val="008E42C5"/>
    <w:rsid w:val="008E5E45"/>
    <w:rsid w:val="008E6CA4"/>
    <w:rsid w:val="008F0F22"/>
    <w:rsid w:val="008F2F27"/>
    <w:rsid w:val="008F4460"/>
    <w:rsid w:val="008F486A"/>
    <w:rsid w:val="008F6773"/>
    <w:rsid w:val="008F6BBC"/>
    <w:rsid w:val="008F7A1C"/>
    <w:rsid w:val="009003FC"/>
    <w:rsid w:val="00901EA2"/>
    <w:rsid w:val="009020A0"/>
    <w:rsid w:val="00910B08"/>
    <w:rsid w:val="00911F04"/>
    <w:rsid w:val="009176DD"/>
    <w:rsid w:val="00920483"/>
    <w:rsid w:val="009270A4"/>
    <w:rsid w:val="009271F5"/>
    <w:rsid w:val="00935570"/>
    <w:rsid w:val="00941313"/>
    <w:rsid w:val="0095220B"/>
    <w:rsid w:val="00953AEE"/>
    <w:rsid w:val="00956A4D"/>
    <w:rsid w:val="00971966"/>
    <w:rsid w:val="00971B50"/>
    <w:rsid w:val="009728A6"/>
    <w:rsid w:val="00974460"/>
    <w:rsid w:val="0097568E"/>
    <w:rsid w:val="009829EF"/>
    <w:rsid w:val="00983656"/>
    <w:rsid w:val="00984579"/>
    <w:rsid w:val="009908DC"/>
    <w:rsid w:val="009930E0"/>
    <w:rsid w:val="00994FE2"/>
    <w:rsid w:val="009A25E5"/>
    <w:rsid w:val="009A4E1E"/>
    <w:rsid w:val="009A567A"/>
    <w:rsid w:val="009B33D3"/>
    <w:rsid w:val="009B4B23"/>
    <w:rsid w:val="009B5991"/>
    <w:rsid w:val="009C0231"/>
    <w:rsid w:val="009C6BD3"/>
    <w:rsid w:val="009D5B16"/>
    <w:rsid w:val="009E5796"/>
    <w:rsid w:val="009F07E5"/>
    <w:rsid w:val="009F095F"/>
    <w:rsid w:val="009F160A"/>
    <w:rsid w:val="009F20F9"/>
    <w:rsid w:val="009F4485"/>
    <w:rsid w:val="009F698A"/>
    <w:rsid w:val="00A01909"/>
    <w:rsid w:val="00A02B40"/>
    <w:rsid w:val="00A0325C"/>
    <w:rsid w:val="00A04745"/>
    <w:rsid w:val="00A0476A"/>
    <w:rsid w:val="00A04DF3"/>
    <w:rsid w:val="00A05173"/>
    <w:rsid w:val="00A06B94"/>
    <w:rsid w:val="00A1295C"/>
    <w:rsid w:val="00A12A2A"/>
    <w:rsid w:val="00A172FE"/>
    <w:rsid w:val="00A21A00"/>
    <w:rsid w:val="00A27BAE"/>
    <w:rsid w:val="00A34B35"/>
    <w:rsid w:val="00A37568"/>
    <w:rsid w:val="00A40662"/>
    <w:rsid w:val="00A42CED"/>
    <w:rsid w:val="00A47ADE"/>
    <w:rsid w:val="00A522B6"/>
    <w:rsid w:val="00A530A0"/>
    <w:rsid w:val="00A55786"/>
    <w:rsid w:val="00A603CA"/>
    <w:rsid w:val="00A63428"/>
    <w:rsid w:val="00A669D3"/>
    <w:rsid w:val="00A7064C"/>
    <w:rsid w:val="00A710C9"/>
    <w:rsid w:val="00A76F4C"/>
    <w:rsid w:val="00A77142"/>
    <w:rsid w:val="00A8058E"/>
    <w:rsid w:val="00A82020"/>
    <w:rsid w:val="00A828D7"/>
    <w:rsid w:val="00A83A2B"/>
    <w:rsid w:val="00A93851"/>
    <w:rsid w:val="00A94A03"/>
    <w:rsid w:val="00A95EBA"/>
    <w:rsid w:val="00AA27B5"/>
    <w:rsid w:val="00AA5E5A"/>
    <w:rsid w:val="00AA7B2C"/>
    <w:rsid w:val="00AB21DF"/>
    <w:rsid w:val="00AB2973"/>
    <w:rsid w:val="00AB4491"/>
    <w:rsid w:val="00AC1DD4"/>
    <w:rsid w:val="00AC3A02"/>
    <w:rsid w:val="00AC79DB"/>
    <w:rsid w:val="00AE05B5"/>
    <w:rsid w:val="00AE1611"/>
    <w:rsid w:val="00AE486F"/>
    <w:rsid w:val="00AE5B2E"/>
    <w:rsid w:val="00AE66E1"/>
    <w:rsid w:val="00AF3CBD"/>
    <w:rsid w:val="00AF49AD"/>
    <w:rsid w:val="00AF4E91"/>
    <w:rsid w:val="00AF696B"/>
    <w:rsid w:val="00AF6F42"/>
    <w:rsid w:val="00B0208C"/>
    <w:rsid w:val="00B02DCD"/>
    <w:rsid w:val="00B05DEE"/>
    <w:rsid w:val="00B07F15"/>
    <w:rsid w:val="00B11509"/>
    <w:rsid w:val="00B120D9"/>
    <w:rsid w:val="00B24E00"/>
    <w:rsid w:val="00B3027C"/>
    <w:rsid w:val="00B31148"/>
    <w:rsid w:val="00B3261F"/>
    <w:rsid w:val="00B34E05"/>
    <w:rsid w:val="00B35A79"/>
    <w:rsid w:val="00B46833"/>
    <w:rsid w:val="00B46B00"/>
    <w:rsid w:val="00B50D83"/>
    <w:rsid w:val="00B52786"/>
    <w:rsid w:val="00B527BE"/>
    <w:rsid w:val="00B5737A"/>
    <w:rsid w:val="00B63519"/>
    <w:rsid w:val="00B63C00"/>
    <w:rsid w:val="00B65C50"/>
    <w:rsid w:val="00B66C9A"/>
    <w:rsid w:val="00B74AE8"/>
    <w:rsid w:val="00B806D5"/>
    <w:rsid w:val="00B80BD8"/>
    <w:rsid w:val="00B85E57"/>
    <w:rsid w:val="00B87342"/>
    <w:rsid w:val="00B90366"/>
    <w:rsid w:val="00B91BDB"/>
    <w:rsid w:val="00B973E5"/>
    <w:rsid w:val="00BA24D6"/>
    <w:rsid w:val="00BA5354"/>
    <w:rsid w:val="00BA714B"/>
    <w:rsid w:val="00BB56E9"/>
    <w:rsid w:val="00BB6005"/>
    <w:rsid w:val="00BB79AE"/>
    <w:rsid w:val="00BC1F1A"/>
    <w:rsid w:val="00BC268B"/>
    <w:rsid w:val="00BC4CD6"/>
    <w:rsid w:val="00BD3558"/>
    <w:rsid w:val="00BD397A"/>
    <w:rsid w:val="00BD49AE"/>
    <w:rsid w:val="00BE3171"/>
    <w:rsid w:val="00BF0277"/>
    <w:rsid w:val="00BF3390"/>
    <w:rsid w:val="00C00519"/>
    <w:rsid w:val="00C025BB"/>
    <w:rsid w:val="00C036D0"/>
    <w:rsid w:val="00C050D9"/>
    <w:rsid w:val="00C0659F"/>
    <w:rsid w:val="00C12FC3"/>
    <w:rsid w:val="00C14879"/>
    <w:rsid w:val="00C17BD0"/>
    <w:rsid w:val="00C23E45"/>
    <w:rsid w:val="00C3091F"/>
    <w:rsid w:val="00C3774B"/>
    <w:rsid w:val="00C43BA8"/>
    <w:rsid w:val="00C45272"/>
    <w:rsid w:val="00C50EFD"/>
    <w:rsid w:val="00C5237F"/>
    <w:rsid w:val="00C53FDF"/>
    <w:rsid w:val="00C548FA"/>
    <w:rsid w:val="00C55740"/>
    <w:rsid w:val="00C5614D"/>
    <w:rsid w:val="00C5647E"/>
    <w:rsid w:val="00C70BFC"/>
    <w:rsid w:val="00C70C87"/>
    <w:rsid w:val="00C74122"/>
    <w:rsid w:val="00C751EF"/>
    <w:rsid w:val="00C833F4"/>
    <w:rsid w:val="00C8397F"/>
    <w:rsid w:val="00C840C8"/>
    <w:rsid w:val="00C84887"/>
    <w:rsid w:val="00C863BC"/>
    <w:rsid w:val="00C87565"/>
    <w:rsid w:val="00C87A21"/>
    <w:rsid w:val="00CA4E19"/>
    <w:rsid w:val="00CA7E14"/>
    <w:rsid w:val="00CA7F96"/>
    <w:rsid w:val="00CB1199"/>
    <w:rsid w:val="00CB3445"/>
    <w:rsid w:val="00CB3E47"/>
    <w:rsid w:val="00CB3E82"/>
    <w:rsid w:val="00CB78B7"/>
    <w:rsid w:val="00CB7A36"/>
    <w:rsid w:val="00CC19FE"/>
    <w:rsid w:val="00CC47C2"/>
    <w:rsid w:val="00CD0BBE"/>
    <w:rsid w:val="00CD3EA3"/>
    <w:rsid w:val="00CE2BF8"/>
    <w:rsid w:val="00CE3C1D"/>
    <w:rsid w:val="00CE4A48"/>
    <w:rsid w:val="00CE6655"/>
    <w:rsid w:val="00CF08E0"/>
    <w:rsid w:val="00CF0A71"/>
    <w:rsid w:val="00CF221C"/>
    <w:rsid w:val="00CF228B"/>
    <w:rsid w:val="00CF3BF2"/>
    <w:rsid w:val="00D01867"/>
    <w:rsid w:val="00D01A82"/>
    <w:rsid w:val="00D05D6C"/>
    <w:rsid w:val="00D07AC9"/>
    <w:rsid w:val="00D11534"/>
    <w:rsid w:val="00D23BD9"/>
    <w:rsid w:val="00D24A36"/>
    <w:rsid w:val="00D26E64"/>
    <w:rsid w:val="00D34AB9"/>
    <w:rsid w:val="00D34F5B"/>
    <w:rsid w:val="00D36D07"/>
    <w:rsid w:val="00D403A0"/>
    <w:rsid w:val="00D41066"/>
    <w:rsid w:val="00D418C1"/>
    <w:rsid w:val="00D44C9C"/>
    <w:rsid w:val="00D452FD"/>
    <w:rsid w:val="00D500AC"/>
    <w:rsid w:val="00D51DE6"/>
    <w:rsid w:val="00D5757A"/>
    <w:rsid w:val="00D60521"/>
    <w:rsid w:val="00D60A26"/>
    <w:rsid w:val="00D67B31"/>
    <w:rsid w:val="00D72084"/>
    <w:rsid w:val="00D721E1"/>
    <w:rsid w:val="00D76416"/>
    <w:rsid w:val="00D82AD5"/>
    <w:rsid w:val="00D83B9B"/>
    <w:rsid w:val="00D84234"/>
    <w:rsid w:val="00D953E9"/>
    <w:rsid w:val="00D96A0D"/>
    <w:rsid w:val="00D975A7"/>
    <w:rsid w:val="00DA3FE7"/>
    <w:rsid w:val="00DA4B77"/>
    <w:rsid w:val="00DC5886"/>
    <w:rsid w:val="00DC7B9A"/>
    <w:rsid w:val="00DD047D"/>
    <w:rsid w:val="00DD32AF"/>
    <w:rsid w:val="00DD4857"/>
    <w:rsid w:val="00DE15D6"/>
    <w:rsid w:val="00DE1DAA"/>
    <w:rsid w:val="00DF06EB"/>
    <w:rsid w:val="00DF70BE"/>
    <w:rsid w:val="00E008A1"/>
    <w:rsid w:val="00E05D63"/>
    <w:rsid w:val="00E12236"/>
    <w:rsid w:val="00E170F5"/>
    <w:rsid w:val="00E17699"/>
    <w:rsid w:val="00E20A0C"/>
    <w:rsid w:val="00E32537"/>
    <w:rsid w:val="00E3376F"/>
    <w:rsid w:val="00E3532F"/>
    <w:rsid w:val="00E371F1"/>
    <w:rsid w:val="00E40B9E"/>
    <w:rsid w:val="00E455EA"/>
    <w:rsid w:val="00E475F8"/>
    <w:rsid w:val="00E51547"/>
    <w:rsid w:val="00E524D8"/>
    <w:rsid w:val="00E53F11"/>
    <w:rsid w:val="00E56F00"/>
    <w:rsid w:val="00E62B56"/>
    <w:rsid w:val="00E723C1"/>
    <w:rsid w:val="00E736A2"/>
    <w:rsid w:val="00E74970"/>
    <w:rsid w:val="00E75E83"/>
    <w:rsid w:val="00E77788"/>
    <w:rsid w:val="00E810D1"/>
    <w:rsid w:val="00E81A4E"/>
    <w:rsid w:val="00E82C46"/>
    <w:rsid w:val="00E860F5"/>
    <w:rsid w:val="00E86228"/>
    <w:rsid w:val="00E87D9D"/>
    <w:rsid w:val="00E909AA"/>
    <w:rsid w:val="00E92262"/>
    <w:rsid w:val="00EA464E"/>
    <w:rsid w:val="00EB052F"/>
    <w:rsid w:val="00EB28E2"/>
    <w:rsid w:val="00EB35F0"/>
    <w:rsid w:val="00EB3A2E"/>
    <w:rsid w:val="00EC159E"/>
    <w:rsid w:val="00EC3748"/>
    <w:rsid w:val="00EC7123"/>
    <w:rsid w:val="00ED1296"/>
    <w:rsid w:val="00ED186A"/>
    <w:rsid w:val="00ED1FCF"/>
    <w:rsid w:val="00ED37BC"/>
    <w:rsid w:val="00ED3BE5"/>
    <w:rsid w:val="00ED52C0"/>
    <w:rsid w:val="00ED5ED6"/>
    <w:rsid w:val="00ED7593"/>
    <w:rsid w:val="00EE2F9F"/>
    <w:rsid w:val="00EE3245"/>
    <w:rsid w:val="00EF0F79"/>
    <w:rsid w:val="00EF5761"/>
    <w:rsid w:val="00F00DBA"/>
    <w:rsid w:val="00F03893"/>
    <w:rsid w:val="00F11E2D"/>
    <w:rsid w:val="00F121DE"/>
    <w:rsid w:val="00F1410C"/>
    <w:rsid w:val="00F14C7B"/>
    <w:rsid w:val="00F15DED"/>
    <w:rsid w:val="00F22B30"/>
    <w:rsid w:val="00F238CE"/>
    <w:rsid w:val="00F24DBC"/>
    <w:rsid w:val="00F26FCA"/>
    <w:rsid w:val="00F326B7"/>
    <w:rsid w:val="00F3496E"/>
    <w:rsid w:val="00F41643"/>
    <w:rsid w:val="00F45A35"/>
    <w:rsid w:val="00F56406"/>
    <w:rsid w:val="00F57EC4"/>
    <w:rsid w:val="00F61FA2"/>
    <w:rsid w:val="00F65B94"/>
    <w:rsid w:val="00F66F55"/>
    <w:rsid w:val="00F6786F"/>
    <w:rsid w:val="00F70ACA"/>
    <w:rsid w:val="00F7483A"/>
    <w:rsid w:val="00F74A91"/>
    <w:rsid w:val="00F77CB9"/>
    <w:rsid w:val="00F77F7B"/>
    <w:rsid w:val="00F83FE0"/>
    <w:rsid w:val="00F84437"/>
    <w:rsid w:val="00F914A5"/>
    <w:rsid w:val="00F927E7"/>
    <w:rsid w:val="00F95F8D"/>
    <w:rsid w:val="00F96A92"/>
    <w:rsid w:val="00FA182F"/>
    <w:rsid w:val="00FB13F2"/>
    <w:rsid w:val="00FB59A4"/>
    <w:rsid w:val="00FB617A"/>
    <w:rsid w:val="00FB667E"/>
    <w:rsid w:val="00FC0C86"/>
    <w:rsid w:val="00FC4A74"/>
    <w:rsid w:val="00FC4B12"/>
    <w:rsid w:val="00FD287F"/>
    <w:rsid w:val="00FD5CE1"/>
    <w:rsid w:val="00FD7464"/>
    <w:rsid w:val="00FE1414"/>
    <w:rsid w:val="00FE171B"/>
    <w:rsid w:val="00FF017C"/>
    <w:rsid w:val="00FF11F6"/>
    <w:rsid w:val="00FF354D"/>
    <w:rsid w:val="00FF41AE"/>
    <w:rsid w:val="00FF4F5A"/>
    <w:rsid w:val="00FF7695"/>
    <w:rsid w:val="00FF7C5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65B32F47"/>
  <w15:docId w15:val="{1D762592-2A01-40D1-A0A3-49C25E9AE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05173"/>
    <w:rPr>
      <w:rFonts w:ascii="Arial" w:hAnsi="Arial"/>
      <w:szCs w:val="24"/>
      <w:lang w:eastAsia="zh-CN"/>
    </w:rPr>
  </w:style>
  <w:style w:type="paragraph" w:styleId="Heading1">
    <w:name w:val="heading 1"/>
    <w:basedOn w:val="Normal"/>
    <w:next w:val="Normal"/>
    <w:qFormat/>
    <w:rsid w:val="00CF221C"/>
    <w:pPr>
      <w:keepNext/>
      <w:spacing w:after="400" w:line="560" w:lineRule="exact"/>
      <w:outlineLvl w:val="0"/>
    </w:pPr>
    <w:rPr>
      <w:rFonts w:eastAsia="Times"/>
      <w:b/>
      <w:sz w:val="28"/>
      <w:szCs w:val="20"/>
      <w:lang w:eastAsia="en-US"/>
    </w:rPr>
  </w:style>
  <w:style w:type="paragraph" w:styleId="Heading2">
    <w:name w:val="heading 2"/>
    <w:basedOn w:val="Normal"/>
    <w:next w:val="Normal"/>
    <w:qFormat/>
    <w:rsid w:val="000235CB"/>
    <w:pPr>
      <w:keepNext/>
      <w:numPr>
        <w:numId w:val="2"/>
      </w:numPr>
      <w:spacing w:before="360" w:after="160" w:line="360" w:lineRule="exact"/>
      <w:ind w:left="357" w:hanging="357"/>
      <w:outlineLvl w:val="1"/>
    </w:pPr>
    <w:rPr>
      <w:rFonts w:eastAsia="Arial Unicode MS"/>
      <w:b/>
      <w:sz w:val="24"/>
      <w:szCs w:val="20"/>
      <w:lang w:eastAsia="en-US"/>
    </w:rPr>
  </w:style>
  <w:style w:type="paragraph" w:styleId="Heading3">
    <w:name w:val="heading 3"/>
    <w:basedOn w:val="Normal"/>
    <w:next w:val="Normal"/>
    <w:qFormat/>
    <w:rsid w:val="00B5737A"/>
    <w:pPr>
      <w:keepNext/>
      <w:suppressAutoHyphens/>
      <w:spacing w:before="360" w:after="60" w:line="360" w:lineRule="exact"/>
      <w:outlineLvl w:val="2"/>
    </w:pPr>
    <w:rPr>
      <w:rFonts w:eastAsia="Times"/>
      <w:b/>
      <w:szCs w:val="20"/>
      <w:lang w:eastAsia="en-US"/>
    </w:rPr>
  </w:style>
  <w:style w:type="paragraph" w:styleId="Heading4">
    <w:name w:val="heading 4"/>
    <w:basedOn w:val="Normal"/>
    <w:next w:val="Normal"/>
    <w:qFormat/>
    <w:rsid w:val="00A01909"/>
    <w:pPr>
      <w:keepNext/>
      <w:tabs>
        <w:tab w:val="left" w:pos="2268"/>
      </w:tabs>
      <w:spacing w:before="240" w:after="60"/>
      <w:ind w:left="2268" w:hanging="2268"/>
      <w:outlineLvl w:val="3"/>
    </w:pPr>
    <w:rPr>
      <w:b/>
      <w:bCs/>
      <w:szCs w:val="28"/>
    </w:rPr>
  </w:style>
  <w:style w:type="paragraph" w:styleId="Heading5">
    <w:name w:val="heading 5"/>
    <w:basedOn w:val="Normal"/>
    <w:next w:val="Normal"/>
    <w:qFormat/>
    <w:rsid w:val="00E82C46"/>
    <w:pPr>
      <w:keepNext/>
      <w:jc w:val="center"/>
      <w:outlineLvl w:val="4"/>
    </w:pPr>
    <w:rPr>
      <w:rFonts w:eastAsia="Times New Roman"/>
      <w:b/>
      <w:sz w:val="56"/>
      <w:lang w:eastAsia="en-US"/>
    </w:rPr>
  </w:style>
  <w:style w:type="paragraph" w:styleId="Heading6">
    <w:name w:val="heading 6"/>
    <w:basedOn w:val="Normal"/>
    <w:next w:val="Normal"/>
    <w:qFormat/>
    <w:rsid w:val="00E82C46"/>
    <w:pPr>
      <w:keepNext/>
      <w:outlineLvl w:val="5"/>
    </w:pPr>
    <w:rPr>
      <w:rFonts w:eastAsia="Times New Roman"/>
      <w:b/>
      <w:bCs/>
      <w:sz w:val="36"/>
      <w:lang w:eastAsia="en-US"/>
    </w:rPr>
  </w:style>
  <w:style w:type="paragraph" w:styleId="Heading7">
    <w:name w:val="heading 7"/>
    <w:basedOn w:val="Normal"/>
    <w:next w:val="Normal"/>
    <w:qFormat/>
    <w:rsid w:val="00E82C46"/>
    <w:pPr>
      <w:keepNext/>
      <w:ind w:left="720" w:firstLine="360"/>
      <w:jc w:val="both"/>
      <w:outlineLvl w:val="6"/>
    </w:pPr>
    <w:rPr>
      <w:rFonts w:eastAsia="Times New Roman"/>
      <w:b/>
      <w:bCs/>
      <w:i/>
      <w:iCs/>
      <w:sz w:val="28"/>
      <w:lang w:eastAsia="en-US"/>
    </w:rPr>
  </w:style>
  <w:style w:type="paragraph" w:styleId="Heading8">
    <w:name w:val="heading 8"/>
    <w:basedOn w:val="Normal"/>
    <w:next w:val="Normal"/>
    <w:qFormat/>
    <w:rsid w:val="00E82C46"/>
    <w:pPr>
      <w:keepNext/>
      <w:numPr>
        <w:ilvl w:val="12"/>
      </w:numPr>
      <w:overflowPunct w:val="0"/>
      <w:autoSpaceDE w:val="0"/>
      <w:autoSpaceDN w:val="0"/>
      <w:adjustRightInd w:val="0"/>
      <w:jc w:val="center"/>
      <w:textAlignment w:val="baseline"/>
      <w:outlineLvl w:val="7"/>
    </w:pPr>
    <w:rPr>
      <w:rFonts w:eastAsia="Times New Roman"/>
      <w:b/>
      <w:sz w:val="32"/>
      <w:szCs w:val="20"/>
      <w:u w:val="single"/>
      <w:lang w:eastAsia="en-US"/>
    </w:rPr>
  </w:style>
  <w:style w:type="paragraph" w:styleId="Heading9">
    <w:name w:val="heading 9"/>
    <w:basedOn w:val="Normal"/>
    <w:next w:val="Normal"/>
    <w:qFormat/>
    <w:rsid w:val="00E82C46"/>
    <w:pPr>
      <w:keepNext/>
      <w:numPr>
        <w:ilvl w:val="12"/>
      </w:numPr>
      <w:tabs>
        <w:tab w:val="left" w:pos="-720"/>
      </w:tabs>
      <w:suppressAutoHyphens/>
      <w:overflowPunct w:val="0"/>
      <w:autoSpaceDE w:val="0"/>
      <w:autoSpaceDN w:val="0"/>
      <w:adjustRightInd w:val="0"/>
      <w:spacing w:after="120"/>
      <w:jc w:val="both"/>
      <w:textAlignment w:val="baseline"/>
      <w:outlineLvl w:val="8"/>
    </w:pPr>
    <w:rPr>
      <w:rFonts w:eastAsia="Times New Roman"/>
      <w:b/>
      <w:i/>
      <w:spacing w:val="-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1Char">
    <w:name w:val="Char Char1 Char"/>
    <w:basedOn w:val="Normal"/>
    <w:rsid w:val="00E82C46"/>
    <w:rPr>
      <w:rFonts w:eastAsia="Times New Roman"/>
      <w:szCs w:val="20"/>
      <w:lang w:eastAsia="en-US"/>
    </w:rPr>
  </w:style>
  <w:style w:type="paragraph" w:styleId="BlockText">
    <w:name w:val="Block Text"/>
    <w:basedOn w:val="Normal"/>
    <w:rsid w:val="00617731"/>
    <w:pPr>
      <w:suppressAutoHyphens/>
      <w:spacing w:after="280" w:line="300" w:lineRule="exact"/>
      <w:ind w:right="45"/>
    </w:pPr>
    <w:rPr>
      <w:rFonts w:ascii="Helvetica" w:eastAsia="Times" w:hAnsi="Helvetica"/>
      <w:szCs w:val="20"/>
      <w:lang w:eastAsia="en-US"/>
    </w:rPr>
  </w:style>
  <w:style w:type="paragraph" w:styleId="Header">
    <w:name w:val="header"/>
    <w:basedOn w:val="Normal"/>
    <w:rsid w:val="00275891"/>
    <w:pPr>
      <w:tabs>
        <w:tab w:val="center" w:pos="4153"/>
        <w:tab w:val="right" w:pos="8306"/>
      </w:tabs>
    </w:pPr>
  </w:style>
  <w:style w:type="paragraph" w:styleId="Footer">
    <w:name w:val="footer"/>
    <w:basedOn w:val="Normal"/>
    <w:link w:val="FooterChar"/>
    <w:uiPriority w:val="99"/>
    <w:rsid w:val="00275891"/>
    <w:pPr>
      <w:tabs>
        <w:tab w:val="center" w:pos="4153"/>
        <w:tab w:val="right" w:pos="8306"/>
      </w:tabs>
    </w:pPr>
  </w:style>
  <w:style w:type="character" w:styleId="PageNumber">
    <w:name w:val="page number"/>
    <w:basedOn w:val="DefaultParagraphFont"/>
    <w:rsid w:val="00C77AEC"/>
  </w:style>
  <w:style w:type="paragraph" w:styleId="DocumentMap">
    <w:name w:val="Document Map"/>
    <w:basedOn w:val="Normal"/>
    <w:link w:val="DocumentMapChar"/>
    <w:rsid w:val="00BD1836"/>
    <w:rPr>
      <w:rFonts w:ascii="Lucida Grande" w:hAnsi="Lucida Grande"/>
    </w:rPr>
  </w:style>
  <w:style w:type="character" w:customStyle="1" w:styleId="DocumentMapChar">
    <w:name w:val="Document Map Char"/>
    <w:link w:val="DocumentMap"/>
    <w:rsid w:val="00BD1836"/>
    <w:rPr>
      <w:rFonts w:ascii="Lucida Grande" w:hAnsi="Lucida Grande"/>
      <w:sz w:val="24"/>
      <w:szCs w:val="24"/>
      <w:lang w:val="en-AU" w:eastAsia="zh-CN"/>
    </w:rPr>
  </w:style>
  <w:style w:type="paragraph" w:styleId="BodyText">
    <w:name w:val="Body Text"/>
    <w:basedOn w:val="Normal"/>
    <w:link w:val="BodyTextChar"/>
    <w:rsid w:val="00E82C46"/>
    <w:rPr>
      <w:rFonts w:eastAsia="Times New Roman"/>
      <w:sz w:val="28"/>
      <w:lang w:eastAsia="en-US"/>
    </w:rPr>
  </w:style>
  <w:style w:type="paragraph" w:styleId="BodyText2">
    <w:name w:val="Body Text 2"/>
    <w:basedOn w:val="Normal"/>
    <w:rsid w:val="00E82C46"/>
    <w:pPr>
      <w:jc w:val="both"/>
    </w:pPr>
    <w:rPr>
      <w:rFonts w:eastAsia="Times New Roman"/>
      <w:lang w:eastAsia="en-US"/>
    </w:rPr>
  </w:style>
  <w:style w:type="paragraph" w:styleId="BodyTextIndent">
    <w:name w:val="Body Text Indent"/>
    <w:basedOn w:val="Normal"/>
    <w:rsid w:val="00E82C46"/>
    <w:pPr>
      <w:tabs>
        <w:tab w:val="left" w:pos="-1440"/>
        <w:tab w:val="left" w:pos="-720"/>
        <w:tab w:val="left" w:pos="0"/>
        <w:tab w:val="left" w:pos="737"/>
        <w:tab w:val="left" w:pos="1440"/>
      </w:tabs>
      <w:suppressAutoHyphens/>
      <w:ind w:left="34"/>
      <w:jc w:val="both"/>
    </w:pPr>
    <w:rPr>
      <w:rFonts w:eastAsia="Times New Roman"/>
      <w:bCs/>
      <w:spacing w:val="-2"/>
      <w:lang w:eastAsia="en-US"/>
    </w:rPr>
  </w:style>
  <w:style w:type="paragraph" w:styleId="BodyTextIndent2">
    <w:name w:val="Body Text Indent 2"/>
    <w:basedOn w:val="Normal"/>
    <w:rsid w:val="00E82C46"/>
    <w:pPr>
      <w:suppressAutoHyphens/>
      <w:ind w:left="720"/>
      <w:jc w:val="both"/>
    </w:pPr>
    <w:rPr>
      <w:rFonts w:eastAsia="Times New Roman" w:cs="Arial"/>
      <w:i/>
      <w:iCs/>
      <w:lang w:eastAsia="en-US"/>
    </w:rPr>
  </w:style>
  <w:style w:type="character" w:styleId="Hyperlink">
    <w:name w:val="Hyperlink"/>
    <w:uiPriority w:val="99"/>
    <w:rsid w:val="00E82C46"/>
    <w:rPr>
      <w:color w:val="0000CC"/>
      <w:u w:val="single"/>
    </w:rPr>
  </w:style>
  <w:style w:type="paragraph" w:styleId="BodyText3">
    <w:name w:val="Body Text 3"/>
    <w:basedOn w:val="Normal"/>
    <w:rsid w:val="00E82C46"/>
    <w:pPr>
      <w:numPr>
        <w:ilvl w:val="12"/>
      </w:numPr>
      <w:tabs>
        <w:tab w:val="left" w:pos="-720"/>
      </w:tabs>
      <w:suppressAutoHyphens/>
      <w:overflowPunct w:val="0"/>
      <w:autoSpaceDE w:val="0"/>
      <w:autoSpaceDN w:val="0"/>
      <w:adjustRightInd w:val="0"/>
      <w:jc w:val="both"/>
      <w:textAlignment w:val="baseline"/>
    </w:pPr>
    <w:rPr>
      <w:rFonts w:eastAsia="Times New Roman"/>
      <w:spacing w:val="-2"/>
      <w:szCs w:val="20"/>
      <w:lang w:eastAsia="en-US"/>
    </w:rPr>
  </w:style>
  <w:style w:type="paragraph" w:styleId="BodyTextIndent3">
    <w:name w:val="Body Text Indent 3"/>
    <w:basedOn w:val="Normal"/>
    <w:rsid w:val="00E82C46"/>
    <w:pPr>
      <w:tabs>
        <w:tab w:val="left" w:pos="720"/>
      </w:tabs>
      <w:suppressAutoHyphens/>
      <w:ind w:left="720"/>
      <w:jc w:val="both"/>
    </w:pPr>
    <w:rPr>
      <w:rFonts w:eastAsia="Times New Roman"/>
      <w:lang w:eastAsia="en-US"/>
    </w:rPr>
  </w:style>
  <w:style w:type="paragraph" w:styleId="BodyTextFirstIndent">
    <w:name w:val="Body Text First Indent"/>
    <w:basedOn w:val="BodyText"/>
    <w:rsid w:val="00E82C46"/>
    <w:pPr>
      <w:spacing w:after="120"/>
      <w:ind w:firstLine="210"/>
    </w:pPr>
    <w:rPr>
      <w:sz w:val="24"/>
    </w:rPr>
  </w:style>
  <w:style w:type="paragraph" w:styleId="CommentText">
    <w:name w:val="annotation text"/>
    <w:basedOn w:val="Normal"/>
    <w:link w:val="CommentTextChar"/>
    <w:semiHidden/>
    <w:rsid w:val="00E82C46"/>
    <w:rPr>
      <w:rFonts w:eastAsia="Times New Roman"/>
      <w:szCs w:val="20"/>
      <w:lang w:eastAsia="en-US"/>
    </w:rPr>
  </w:style>
  <w:style w:type="character" w:styleId="Strong">
    <w:name w:val="Strong"/>
    <w:uiPriority w:val="22"/>
    <w:qFormat/>
    <w:rsid w:val="00E82C46"/>
    <w:rPr>
      <w:b/>
      <w:bCs/>
    </w:rPr>
  </w:style>
  <w:style w:type="paragraph" w:styleId="NormalWeb">
    <w:name w:val="Normal (Web)"/>
    <w:basedOn w:val="Normal"/>
    <w:uiPriority w:val="99"/>
    <w:rsid w:val="00E82C46"/>
    <w:pPr>
      <w:spacing w:before="100" w:beforeAutospacing="1" w:after="100" w:afterAutospacing="1"/>
    </w:pPr>
    <w:rPr>
      <w:rFonts w:eastAsia="Times New Roman"/>
      <w:lang w:eastAsia="en-AU"/>
    </w:rPr>
  </w:style>
  <w:style w:type="table" w:styleId="TableGrid">
    <w:name w:val="Table Grid"/>
    <w:basedOn w:val="TableNormal"/>
    <w:rsid w:val="00E82C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rch-metadata">
    <w:name w:val="psrch-metadata"/>
    <w:basedOn w:val="DefaultParagraphFont"/>
    <w:rsid w:val="00E82C46"/>
  </w:style>
  <w:style w:type="paragraph" w:styleId="TOC2">
    <w:name w:val="toc 2"/>
    <w:basedOn w:val="Normal"/>
    <w:next w:val="Normal"/>
    <w:autoRedefine/>
    <w:uiPriority w:val="39"/>
    <w:qFormat/>
    <w:rsid w:val="001701E6"/>
    <w:pPr>
      <w:tabs>
        <w:tab w:val="left" w:pos="1134"/>
        <w:tab w:val="right" w:leader="dot" w:pos="9729"/>
      </w:tabs>
      <w:spacing w:before="60" w:after="60"/>
      <w:ind w:left="425"/>
    </w:pPr>
    <w:rPr>
      <w:rFonts w:eastAsia="Times New Roman"/>
      <w:bCs/>
      <w:szCs w:val="26"/>
      <w:lang w:eastAsia="en-US"/>
    </w:rPr>
  </w:style>
  <w:style w:type="paragraph" w:customStyle="1" w:styleId="Body1">
    <w:name w:val="Body 1"/>
    <w:rsid w:val="00FF11F6"/>
    <w:pPr>
      <w:outlineLvl w:val="0"/>
    </w:pPr>
    <w:rPr>
      <w:rFonts w:eastAsia="Times New Roman"/>
      <w:color w:val="000000"/>
      <w:sz w:val="24"/>
      <w:lang w:eastAsia="en-US"/>
    </w:rPr>
  </w:style>
  <w:style w:type="character" w:styleId="FollowedHyperlink">
    <w:name w:val="FollowedHyperlink"/>
    <w:rsid w:val="00FF11F6"/>
    <w:rPr>
      <w:color w:val="606420"/>
      <w:u w:val="single"/>
    </w:rPr>
  </w:style>
  <w:style w:type="paragraph" w:styleId="BalloonText">
    <w:name w:val="Balloon Text"/>
    <w:basedOn w:val="Normal"/>
    <w:semiHidden/>
    <w:rsid w:val="00786F8C"/>
    <w:rPr>
      <w:rFonts w:ascii="Tahoma" w:hAnsi="Tahoma" w:cs="Tahoma"/>
      <w:sz w:val="16"/>
      <w:szCs w:val="16"/>
    </w:rPr>
  </w:style>
  <w:style w:type="character" w:customStyle="1" w:styleId="ms-profilevalue">
    <w:name w:val="ms-profilevalue"/>
    <w:rsid w:val="006A20B0"/>
  </w:style>
  <w:style w:type="character" w:customStyle="1" w:styleId="FooterChar">
    <w:name w:val="Footer Char"/>
    <w:link w:val="Footer"/>
    <w:uiPriority w:val="99"/>
    <w:rsid w:val="00445D82"/>
    <w:rPr>
      <w:sz w:val="24"/>
      <w:szCs w:val="24"/>
    </w:rPr>
  </w:style>
  <w:style w:type="paragraph" w:styleId="ListParagraph">
    <w:name w:val="List Paragraph"/>
    <w:aliases w:val="Bullet copy"/>
    <w:basedOn w:val="Normal"/>
    <w:uiPriority w:val="34"/>
    <w:qFormat/>
    <w:rsid w:val="002D453E"/>
    <w:pPr>
      <w:ind w:left="720"/>
    </w:pPr>
  </w:style>
  <w:style w:type="paragraph" w:styleId="NoSpacing">
    <w:name w:val="No Spacing"/>
    <w:link w:val="NoSpacingChar"/>
    <w:uiPriority w:val="1"/>
    <w:qFormat/>
    <w:rsid w:val="00C3774B"/>
    <w:rPr>
      <w:rFonts w:ascii="Calibri" w:hAnsi="Calibri"/>
      <w:sz w:val="22"/>
      <w:szCs w:val="22"/>
      <w:lang w:eastAsia="zh-CN"/>
    </w:rPr>
  </w:style>
  <w:style w:type="paragraph" w:styleId="PlainText">
    <w:name w:val="Plain Text"/>
    <w:basedOn w:val="Normal"/>
    <w:link w:val="PlainTextChar"/>
    <w:uiPriority w:val="99"/>
    <w:unhideWhenUsed/>
    <w:rsid w:val="00E524D8"/>
    <w:rPr>
      <w:rFonts w:ascii="Calibri" w:hAnsi="Calibri" w:cs="Consolas"/>
      <w:szCs w:val="21"/>
    </w:rPr>
  </w:style>
  <w:style w:type="character" w:customStyle="1" w:styleId="PlainTextChar">
    <w:name w:val="Plain Text Char"/>
    <w:link w:val="PlainText"/>
    <w:uiPriority w:val="99"/>
    <w:rsid w:val="00E524D8"/>
    <w:rPr>
      <w:rFonts w:ascii="Calibri" w:hAnsi="Calibri" w:cs="Consolas"/>
      <w:sz w:val="22"/>
      <w:szCs w:val="21"/>
    </w:rPr>
  </w:style>
  <w:style w:type="paragraph" w:customStyle="1" w:styleId="a">
    <w:name w:val="_"/>
    <w:basedOn w:val="Normal"/>
    <w:rsid w:val="00FB617A"/>
    <w:pPr>
      <w:widowControl w:val="0"/>
      <w:ind w:left="720" w:hanging="720"/>
    </w:pPr>
    <w:rPr>
      <w:rFonts w:eastAsia="Times New Roman"/>
      <w:szCs w:val="20"/>
      <w:lang w:eastAsia="en-US"/>
    </w:rPr>
  </w:style>
  <w:style w:type="paragraph" w:customStyle="1" w:styleId="Bulletlist">
    <w:name w:val="Bullet list"/>
    <w:basedOn w:val="Normal"/>
    <w:qFormat/>
    <w:rsid w:val="000235CB"/>
    <w:pPr>
      <w:numPr>
        <w:numId w:val="1"/>
      </w:numPr>
      <w:spacing w:before="120" w:after="120"/>
    </w:pPr>
    <w:rPr>
      <w:rFonts w:cs="Arial"/>
      <w:szCs w:val="22"/>
    </w:rPr>
  </w:style>
  <w:style w:type="character" w:styleId="CommentReference">
    <w:name w:val="annotation reference"/>
    <w:rsid w:val="000235CB"/>
    <w:rPr>
      <w:sz w:val="16"/>
      <w:szCs w:val="16"/>
    </w:rPr>
  </w:style>
  <w:style w:type="paragraph" w:styleId="CommentSubject">
    <w:name w:val="annotation subject"/>
    <w:basedOn w:val="CommentText"/>
    <w:next w:val="CommentText"/>
    <w:link w:val="CommentSubjectChar"/>
    <w:rsid w:val="000235CB"/>
    <w:rPr>
      <w:rFonts w:eastAsia="SimSun"/>
      <w:b/>
      <w:bCs/>
      <w:lang w:eastAsia="zh-CN"/>
    </w:rPr>
  </w:style>
  <w:style w:type="character" w:customStyle="1" w:styleId="CommentTextChar">
    <w:name w:val="Comment Text Char"/>
    <w:link w:val="CommentText"/>
    <w:semiHidden/>
    <w:rsid w:val="000235CB"/>
    <w:rPr>
      <w:rFonts w:ascii="Arial" w:eastAsia="Times New Roman" w:hAnsi="Arial"/>
      <w:lang w:eastAsia="en-US"/>
    </w:rPr>
  </w:style>
  <w:style w:type="character" w:customStyle="1" w:styleId="CommentSubjectChar">
    <w:name w:val="Comment Subject Char"/>
    <w:link w:val="CommentSubject"/>
    <w:rsid w:val="000235CB"/>
    <w:rPr>
      <w:rFonts w:ascii="Arial" w:eastAsia="Times New Roman" w:hAnsi="Arial"/>
      <w:b/>
      <w:bCs/>
      <w:lang w:eastAsia="en-US"/>
    </w:rPr>
  </w:style>
  <w:style w:type="paragraph" w:customStyle="1" w:styleId="Tableheading">
    <w:name w:val="Table heading"/>
    <w:basedOn w:val="BodyText"/>
    <w:link w:val="TableheadingChar"/>
    <w:qFormat/>
    <w:rsid w:val="0012067B"/>
    <w:pPr>
      <w:spacing w:before="120" w:after="120"/>
    </w:pPr>
    <w:rPr>
      <w:rFonts w:cs="Arial"/>
      <w:b/>
      <w:sz w:val="22"/>
      <w:szCs w:val="22"/>
    </w:rPr>
  </w:style>
  <w:style w:type="paragraph" w:customStyle="1" w:styleId="Tabletext">
    <w:name w:val="Table text"/>
    <w:basedOn w:val="BodyText"/>
    <w:link w:val="TabletextChar"/>
    <w:qFormat/>
    <w:rsid w:val="0012067B"/>
    <w:pPr>
      <w:spacing w:before="60" w:after="60"/>
    </w:pPr>
    <w:rPr>
      <w:rFonts w:cs="Arial"/>
      <w:sz w:val="22"/>
      <w:szCs w:val="22"/>
    </w:rPr>
  </w:style>
  <w:style w:type="character" w:customStyle="1" w:styleId="BodyTextChar">
    <w:name w:val="Body Text Char"/>
    <w:link w:val="BodyText"/>
    <w:rsid w:val="0012067B"/>
    <w:rPr>
      <w:rFonts w:ascii="Arial" w:eastAsia="Times New Roman" w:hAnsi="Arial"/>
      <w:sz w:val="28"/>
      <w:szCs w:val="24"/>
      <w:lang w:eastAsia="en-US"/>
    </w:rPr>
  </w:style>
  <w:style w:type="character" w:customStyle="1" w:styleId="TableheadingChar">
    <w:name w:val="Table heading Char"/>
    <w:link w:val="Tableheading"/>
    <w:rsid w:val="0012067B"/>
    <w:rPr>
      <w:rFonts w:ascii="Arial" w:eastAsia="Times New Roman" w:hAnsi="Arial" w:cs="Arial"/>
      <w:b/>
      <w:sz w:val="22"/>
      <w:szCs w:val="22"/>
      <w:lang w:eastAsia="en-US"/>
    </w:rPr>
  </w:style>
  <w:style w:type="paragraph" w:customStyle="1" w:styleId="Tableheadingcentre">
    <w:name w:val="Table heading centre"/>
    <w:basedOn w:val="Tableheading"/>
    <w:link w:val="TableheadingcentreChar"/>
    <w:qFormat/>
    <w:rsid w:val="0012067B"/>
    <w:pPr>
      <w:jc w:val="center"/>
    </w:pPr>
    <w:rPr>
      <w:sz w:val="24"/>
    </w:rPr>
  </w:style>
  <w:style w:type="character" w:customStyle="1" w:styleId="TabletextChar">
    <w:name w:val="Table text Char"/>
    <w:link w:val="Tabletext"/>
    <w:rsid w:val="0012067B"/>
    <w:rPr>
      <w:rFonts w:ascii="Arial" w:eastAsia="Times New Roman" w:hAnsi="Arial" w:cs="Arial"/>
      <w:sz w:val="22"/>
      <w:szCs w:val="22"/>
      <w:lang w:eastAsia="en-US"/>
    </w:rPr>
  </w:style>
  <w:style w:type="paragraph" w:customStyle="1" w:styleId="Numberedlist">
    <w:name w:val="Numbered list"/>
    <w:basedOn w:val="NoSpacing"/>
    <w:link w:val="NumberedlistChar"/>
    <w:qFormat/>
    <w:rsid w:val="001842F6"/>
    <w:pPr>
      <w:numPr>
        <w:numId w:val="3"/>
      </w:numPr>
      <w:spacing w:before="120" w:after="120"/>
    </w:pPr>
    <w:rPr>
      <w:rFonts w:ascii="Arial" w:hAnsi="Arial" w:cs="Arial"/>
      <w:spacing w:val="-2"/>
    </w:rPr>
  </w:style>
  <w:style w:type="character" w:customStyle="1" w:styleId="TableheadingcentreChar">
    <w:name w:val="Table heading centre Char"/>
    <w:link w:val="Tableheadingcentre"/>
    <w:rsid w:val="0012067B"/>
    <w:rPr>
      <w:rFonts w:ascii="Arial" w:eastAsia="Times New Roman" w:hAnsi="Arial" w:cs="Arial"/>
      <w:b/>
      <w:sz w:val="24"/>
      <w:szCs w:val="22"/>
      <w:lang w:eastAsia="en-US"/>
    </w:rPr>
  </w:style>
  <w:style w:type="paragraph" w:styleId="TOCHeading">
    <w:name w:val="TOC Heading"/>
    <w:basedOn w:val="Heading1"/>
    <w:next w:val="Normal"/>
    <w:uiPriority w:val="39"/>
    <w:unhideWhenUsed/>
    <w:qFormat/>
    <w:rsid w:val="00C5237F"/>
    <w:pPr>
      <w:keepLines/>
      <w:spacing w:before="480" w:after="0" w:line="276" w:lineRule="auto"/>
      <w:outlineLvl w:val="9"/>
    </w:pPr>
    <w:rPr>
      <w:rFonts w:ascii="Cambria" w:eastAsia="MS Gothic" w:hAnsi="Cambria"/>
      <w:bCs/>
      <w:color w:val="365F91"/>
      <w:szCs w:val="28"/>
      <w:lang w:val="en-US" w:eastAsia="ja-JP"/>
    </w:rPr>
  </w:style>
  <w:style w:type="character" w:customStyle="1" w:styleId="NoSpacingChar">
    <w:name w:val="No Spacing Char"/>
    <w:link w:val="NoSpacing"/>
    <w:uiPriority w:val="1"/>
    <w:rsid w:val="00A01909"/>
    <w:rPr>
      <w:rFonts w:ascii="Calibri" w:hAnsi="Calibri"/>
      <w:sz w:val="22"/>
      <w:szCs w:val="22"/>
    </w:rPr>
  </w:style>
  <w:style w:type="character" w:customStyle="1" w:styleId="NumberedlistChar">
    <w:name w:val="Numbered list Char"/>
    <w:link w:val="Numberedlist"/>
    <w:rsid w:val="001842F6"/>
    <w:rPr>
      <w:rFonts w:ascii="Arial" w:hAnsi="Arial" w:cs="Arial"/>
      <w:spacing w:val="-2"/>
      <w:sz w:val="22"/>
      <w:szCs w:val="22"/>
      <w:lang w:eastAsia="zh-CN"/>
    </w:rPr>
  </w:style>
  <w:style w:type="paragraph" w:styleId="TOC1">
    <w:name w:val="toc 1"/>
    <w:basedOn w:val="Normal"/>
    <w:next w:val="Normal"/>
    <w:autoRedefine/>
    <w:uiPriority w:val="39"/>
    <w:unhideWhenUsed/>
    <w:qFormat/>
    <w:rsid w:val="001701E6"/>
    <w:pPr>
      <w:tabs>
        <w:tab w:val="left" w:pos="440"/>
        <w:tab w:val="right" w:leader="dot" w:pos="9736"/>
      </w:tabs>
      <w:spacing w:before="120" w:after="120" w:line="276" w:lineRule="auto"/>
    </w:pPr>
    <w:rPr>
      <w:rFonts w:eastAsia="MS Mincho" w:cs="Arial"/>
      <w:szCs w:val="22"/>
      <w:lang w:val="en-US" w:eastAsia="ja-JP"/>
    </w:rPr>
  </w:style>
  <w:style w:type="paragraph" w:styleId="TOC3">
    <w:name w:val="toc 3"/>
    <w:basedOn w:val="Normal"/>
    <w:next w:val="Normal"/>
    <w:autoRedefine/>
    <w:uiPriority w:val="39"/>
    <w:unhideWhenUsed/>
    <w:qFormat/>
    <w:rsid w:val="001701E6"/>
    <w:pPr>
      <w:spacing w:after="100" w:line="276" w:lineRule="auto"/>
      <w:ind w:left="440"/>
    </w:pPr>
    <w:rPr>
      <w:rFonts w:eastAsia="MS Mincho" w:cs="Arial"/>
      <w:szCs w:val="22"/>
      <w:lang w:val="en-US" w:eastAsia="ja-JP"/>
    </w:rPr>
  </w:style>
  <w:style w:type="paragraph" w:styleId="TOC4">
    <w:name w:val="toc 4"/>
    <w:basedOn w:val="Normal"/>
    <w:next w:val="Normal"/>
    <w:autoRedefine/>
    <w:rsid w:val="001701E6"/>
    <w:pPr>
      <w:ind w:left="660"/>
    </w:pPr>
  </w:style>
  <w:style w:type="paragraph" w:styleId="TOC9">
    <w:name w:val="toc 9"/>
    <w:basedOn w:val="Normal"/>
    <w:next w:val="Normal"/>
    <w:autoRedefine/>
    <w:rsid w:val="001701E6"/>
    <w:pPr>
      <w:ind w:left="1760"/>
    </w:pPr>
  </w:style>
  <w:style w:type="table" w:styleId="LightList-Accent5">
    <w:name w:val="Light List Accent 5"/>
    <w:basedOn w:val="TableNormal"/>
    <w:uiPriority w:val="61"/>
    <w:rsid w:val="00CF221C"/>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305708">
      <w:bodyDiv w:val="1"/>
      <w:marLeft w:val="0"/>
      <w:marRight w:val="0"/>
      <w:marTop w:val="0"/>
      <w:marBottom w:val="0"/>
      <w:divBdr>
        <w:top w:val="none" w:sz="0" w:space="0" w:color="auto"/>
        <w:left w:val="none" w:sz="0" w:space="0" w:color="auto"/>
        <w:bottom w:val="none" w:sz="0" w:space="0" w:color="auto"/>
        <w:right w:val="none" w:sz="0" w:space="0" w:color="auto"/>
      </w:divBdr>
    </w:div>
    <w:div w:id="469176344">
      <w:bodyDiv w:val="1"/>
      <w:marLeft w:val="0"/>
      <w:marRight w:val="0"/>
      <w:marTop w:val="0"/>
      <w:marBottom w:val="0"/>
      <w:divBdr>
        <w:top w:val="none" w:sz="0" w:space="0" w:color="auto"/>
        <w:left w:val="none" w:sz="0" w:space="0" w:color="auto"/>
        <w:bottom w:val="none" w:sz="0" w:space="0" w:color="auto"/>
        <w:right w:val="none" w:sz="0" w:space="0" w:color="auto"/>
      </w:divBdr>
    </w:div>
    <w:div w:id="716970766">
      <w:bodyDiv w:val="1"/>
      <w:marLeft w:val="0"/>
      <w:marRight w:val="0"/>
      <w:marTop w:val="0"/>
      <w:marBottom w:val="0"/>
      <w:divBdr>
        <w:top w:val="none" w:sz="0" w:space="0" w:color="auto"/>
        <w:left w:val="none" w:sz="0" w:space="0" w:color="auto"/>
        <w:bottom w:val="none" w:sz="0" w:space="0" w:color="auto"/>
        <w:right w:val="none" w:sz="0" w:space="0" w:color="auto"/>
      </w:divBdr>
      <w:divsChild>
        <w:div w:id="802423577">
          <w:marLeft w:val="0"/>
          <w:marRight w:val="0"/>
          <w:marTop w:val="0"/>
          <w:marBottom w:val="0"/>
          <w:divBdr>
            <w:top w:val="none" w:sz="0" w:space="0" w:color="auto"/>
            <w:left w:val="none" w:sz="0" w:space="0" w:color="auto"/>
            <w:bottom w:val="none" w:sz="0" w:space="0" w:color="auto"/>
            <w:right w:val="none" w:sz="0" w:space="0" w:color="auto"/>
          </w:divBdr>
        </w:div>
        <w:div w:id="1887182763">
          <w:marLeft w:val="0"/>
          <w:marRight w:val="0"/>
          <w:marTop w:val="0"/>
          <w:marBottom w:val="0"/>
          <w:divBdr>
            <w:top w:val="none" w:sz="0" w:space="0" w:color="auto"/>
            <w:left w:val="none" w:sz="0" w:space="0" w:color="auto"/>
            <w:bottom w:val="none" w:sz="0" w:space="0" w:color="auto"/>
            <w:right w:val="none" w:sz="0" w:space="0" w:color="auto"/>
          </w:divBdr>
        </w:div>
        <w:div w:id="1726175674">
          <w:marLeft w:val="0"/>
          <w:marRight w:val="0"/>
          <w:marTop w:val="0"/>
          <w:marBottom w:val="0"/>
          <w:divBdr>
            <w:top w:val="none" w:sz="0" w:space="0" w:color="auto"/>
            <w:left w:val="none" w:sz="0" w:space="0" w:color="auto"/>
            <w:bottom w:val="none" w:sz="0" w:space="0" w:color="auto"/>
            <w:right w:val="none" w:sz="0" w:space="0" w:color="auto"/>
          </w:divBdr>
        </w:div>
        <w:div w:id="1195388710">
          <w:marLeft w:val="0"/>
          <w:marRight w:val="0"/>
          <w:marTop w:val="0"/>
          <w:marBottom w:val="0"/>
          <w:divBdr>
            <w:top w:val="none" w:sz="0" w:space="0" w:color="auto"/>
            <w:left w:val="none" w:sz="0" w:space="0" w:color="auto"/>
            <w:bottom w:val="none" w:sz="0" w:space="0" w:color="auto"/>
            <w:right w:val="none" w:sz="0" w:space="0" w:color="auto"/>
          </w:divBdr>
        </w:div>
        <w:div w:id="1240170404">
          <w:marLeft w:val="0"/>
          <w:marRight w:val="0"/>
          <w:marTop w:val="0"/>
          <w:marBottom w:val="0"/>
          <w:divBdr>
            <w:top w:val="none" w:sz="0" w:space="0" w:color="auto"/>
            <w:left w:val="none" w:sz="0" w:space="0" w:color="auto"/>
            <w:bottom w:val="none" w:sz="0" w:space="0" w:color="auto"/>
            <w:right w:val="none" w:sz="0" w:space="0" w:color="auto"/>
          </w:divBdr>
        </w:div>
        <w:div w:id="2008482519">
          <w:marLeft w:val="0"/>
          <w:marRight w:val="0"/>
          <w:marTop w:val="0"/>
          <w:marBottom w:val="0"/>
          <w:divBdr>
            <w:top w:val="none" w:sz="0" w:space="0" w:color="auto"/>
            <w:left w:val="none" w:sz="0" w:space="0" w:color="auto"/>
            <w:bottom w:val="none" w:sz="0" w:space="0" w:color="auto"/>
            <w:right w:val="none" w:sz="0" w:space="0" w:color="auto"/>
          </w:divBdr>
        </w:div>
        <w:div w:id="230700941">
          <w:marLeft w:val="0"/>
          <w:marRight w:val="0"/>
          <w:marTop w:val="0"/>
          <w:marBottom w:val="0"/>
          <w:divBdr>
            <w:top w:val="none" w:sz="0" w:space="0" w:color="auto"/>
            <w:left w:val="none" w:sz="0" w:space="0" w:color="auto"/>
            <w:bottom w:val="none" w:sz="0" w:space="0" w:color="auto"/>
            <w:right w:val="none" w:sz="0" w:space="0" w:color="auto"/>
          </w:divBdr>
        </w:div>
      </w:divsChild>
    </w:div>
    <w:div w:id="734161695">
      <w:bodyDiv w:val="1"/>
      <w:marLeft w:val="0"/>
      <w:marRight w:val="0"/>
      <w:marTop w:val="0"/>
      <w:marBottom w:val="0"/>
      <w:divBdr>
        <w:top w:val="none" w:sz="0" w:space="0" w:color="auto"/>
        <w:left w:val="none" w:sz="0" w:space="0" w:color="auto"/>
        <w:bottom w:val="none" w:sz="0" w:space="0" w:color="auto"/>
        <w:right w:val="none" w:sz="0" w:space="0" w:color="auto"/>
      </w:divBdr>
      <w:divsChild>
        <w:div w:id="2134522612">
          <w:marLeft w:val="0"/>
          <w:marRight w:val="0"/>
          <w:marTop w:val="0"/>
          <w:marBottom w:val="0"/>
          <w:divBdr>
            <w:top w:val="none" w:sz="0" w:space="0" w:color="auto"/>
            <w:left w:val="none" w:sz="0" w:space="0" w:color="auto"/>
            <w:bottom w:val="none" w:sz="0" w:space="0" w:color="auto"/>
            <w:right w:val="none" w:sz="0" w:space="0" w:color="auto"/>
          </w:divBdr>
          <w:divsChild>
            <w:div w:id="1927567082">
              <w:marLeft w:val="0"/>
              <w:marRight w:val="0"/>
              <w:marTop w:val="0"/>
              <w:marBottom w:val="0"/>
              <w:divBdr>
                <w:top w:val="none" w:sz="0" w:space="0" w:color="auto"/>
                <w:left w:val="none" w:sz="0" w:space="0" w:color="auto"/>
                <w:bottom w:val="none" w:sz="0" w:space="0" w:color="auto"/>
                <w:right w:val="none" w:sz="0" w:space="0" w:color="auto"/>
              </w:divBdr>
              <w:divsChild>
                <w:div w:id="625282485">
                  <w:marLeft w:val="0"/>
                  <w:marRight w:val="0"/>
                  <w:marTop w:val="0"/>
                  <w:marBottom w:val="0"/>
                  <w:divBdr>
                    <w:top w:val="none" w:sz="0" w:space="0" w:color="auto"/>
                    <w:left w:val="none" w:sz="0" w:space="0" w:color="auto"/>
                    <w:bottom w:val="none" w:sz="0" w:space="0" w:color="auto"/>
                    <w:right w:val="none" w:sz="0" w:space="0" w:color="auto"/>
                  </w:divBdr>
                  <w:divsChild>
                    <w:div w:id="35392383">
                      <w:marLeft w:val="0"/>
                      <w:marRight w:val="0"/>
                      <w:marTop w:val="0"/>
                      <w:marBottom w:val="0"/>
                      <w:divBdr>
                        <w:top w:val="none" w:sz="0" w:space="0" w:color="auto"/>
                        <w:left w:val="none" w:sz="0" w:space="0" w:color="auto"/>
                        <w:bottom w:val="none" w:sz="0" w:space="0" w:color="auto"/>
                        <w:right w:val="none" w:sz="0" w:space="0" w:color="auto"/>
                      </w:divBdr>
                      <w:divsChild>
                        <w:div w:id="1151944165">
                          <w:marLeft w:val="0"/>
                          <w:marRight w:val="0"/>
                          <w:marTop w:val="0"/>
                          <w:marBottom w:val="0"/>
                          <w:divBdr>
                            <w:top w:val="none" w:sz="0" w:space="0" w:color="auto"/>
                            <w:left w:val="none" w:sz="0" w:space="0" w:color="auto"/>
                            <w:bottom w:val="none" w:sz="0" w:space="0" w:color="auto"/>
                            <w:right w:val="none" w:sz="0" w:space="0" w:color="auto"/>
                          </w:divBdr>
                          <w:divsChild>
                            <w:div w:id="420224207">
                              <w:marLeft w:val="0"/>
                              <w:marRight w:val="0"/>
                              <w:marTop w:val="0"/>
                              <w:marBottom w:val="0"/>
                              <w:divBdr>
                                <w:top w:val="none" w:sz="0" w:space="0" w:color="auto"/>
                                <w:left w:val="none" w:sz="0" w:space="0" w:color="auto"/>
                                <w:bottom w:val="none" w:sz="0" w:space="0" w:color="auto"/>
                                <w:right w:val="none" w:sz="0" w:space="0" w:color="auto"/>
                              </w:divBdr>
                              <w:divsChild>
                                <w:div w:id="2114473390">
                                  <w:marLeft w:val="-225"/>
                                  <w:marRight w:val="-225"/>
                                  <w:marTop w:val="0"/>
                                  <w:marBottom w:val="0"/>
                                  <w:divBdr>
                                    <w:top w:val="none" w:sz="0" w:space="0" w:color="auto"/>
                                    <w:left w:val="none" w:sz="0" w:space="0" w:color="auto"/>
                                    <w:bottom w:val="none" w:sz="0" w:space="0" w:color="auto"/>
                                    <w:right w:val="none" w:sz="0" w:space="0" w:color="auto"/>
                                  </w:divBdr>
                                  <w:divsChild>
                                    <w:div w:id="1311205086">
                                      <w:marLeft w:val="0"/>
                                      <w:marRight w:val="0"/>
                                      <w:marTop w:val="0"/>
                                      <w:marBottom w:val="0"/>
                                      <w:divBdr>
                                        <w:top w:val="none" w:sz="0" w:space="0" w:color="auto"/>
                                        <w:left w:val="none" w:sz="0" w:space="0" w:color="auto"/>
                                        <w:bottom w:val="none" w:sz="0" w:space="0" w:color="auto"/>
                                        <w:right w:val="none" w:sz="0" w:space="0" w:color="auto"/>
                                      </w:divBdr>
                                      <w:divsChild>
                                        <w:div w:id="1943535671">
                                          <w:marLeft w:val="0"/>
                                          <w:marRight w:val="0"/>
                                          <w:marTop w:val="0"/>
                                          <w:marBottom w:val="0"/>
                                          <w:divBdr>
                                            <w:top w:val="none" w:sz="0" w:space="0" w:color="auto"/>
                                            <w:left w:val="none" w:sz="0" w:space="0" w:color="auto"/>
                                            <w:bottom w:val="none" w:sz="0" w:space="0" w:color="auto"/>
                                            <w:right w:val="none" w:sz="0" w:space="0" w:color="auto"/>
                                          </w:divBdr>
                                          <w:divsChild>
                                            <w:div w:id="945651497">
                                              <w:marLeft w:val="0"/>
                                              <w:marRight w:val="0"/>
                                              <w:marTop w:val="0"/>
                                              <w:marBottom w:val="0"/>
                                              <w:divBdr>
                                                <w:top w:val="none" w:sz="0" w:space="0" w:color="auto"/>
                                                <w:left w:val="none" w:sz="0" w:space="0" w:color="auto"/>
                                                <w:bottom w:val="none" w:sz="0" w:space="0" w:color="auto"/>
                                                <w:right w:val="none" w:sz="0" w:space="0" w:color="auto"/>
                                              </w:divBdr>
                                              <w:divsChild>
                                                <w:div w:id="63426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0547140">
      <w:bodyDiv w:val="1"/>
      <w:marLeft w:val="0"/>
      <w:marRight w:val="0"/>
      <w:marTop w:val="0"/>
      <w:marBottom w:val="0"/>
      <w:divBdr>
        <w:top w:val="none" w:sz="0" w:space="0" w:color="auto"/>
        <w:left w:val="none" w:sz="0" w:space="0" w:color="auto"/>
        <w:bottom w:val="none" w:sz="0" w:space="0" w:color="auto"/>
        <w:right w:val="none" w:sz="0" w:space="0" w:color="auto"/>
      </w:divBdr>
    </w:div>
    <w:div w:id="1380132021">
      <w:bodyDiv w:val="1"/>
      <w:marLeft w:val="0"/>
      <w:marRight w:val="0"/>
      <w:marTop w:val="0"/>
      <w:marBottom w:val="0"/>
      <w:divBdr>
        <w:top w:val="none" w:sz="0" w:space="0" w:color="auto"/>
        <w:left w:val="none" w:sz="0" w:space="0" w:color="auto"/>
        <w:bottom w:val="none" w:sz="0" w:space="0" w:color="auto"/>
        <w:right w:val="none" w:sz="0" w:space="0" w:color="auto"/>
      </w:divBdr>
    </w:div>
    <w:div w:id="1458721036">
      <w:bodyDiv w:val="1"/>
      <w:marLeft w:val="0"/>
      <w:marRight w:val="0"/>
      <w:marTop w:val="0"/>
      <w:marBottom w:val="0"/>
      <w:divBdr>
        <w:top w:val="none" w:sz="0" w:space="0" w:color="auto"/>
        <w:left w:val="none" w:sz="0" w:space="0" w:color="auto"/>
        <w:bottom w:val="none" w:sz="0" w:space="0" w:color="auto"/>
        <w:right w:val="none" w:sz="0" w:space="0" w:color="auto"/>
      </w:divBdr>
    </w:div>
    <w:div w:id="1680503917">
      <w:bodyDiv w:val="1"/>
      <w:marLeft w:val="0"/>
      <w:marRight w:val="0"/>
      <w:marTop w:val="0"/>
      <w:marBottom w:val="0"/>
      <w:divBdr>
        <w:top w:val="none" w:sz="0" w:space="0" w:color="auto"/>
        <w:left w:val="none" w:sz="0" w:space="0" w:color="auto"/>
        <w:bottom w:val="none" w:sz="0" w:space="0" w:color="auto"/>
        <w:right w:val="none" w:sz="0" w:space="0" w:color="auto"/>
      </w:divBdr>
    </w:div>
    <w:div w:id="1725568830">
      <w:bodyDiv w:val="1"/>
      <w:marLeft w:val="0"/>
      <w:marRight w:val="0"/>
      <w:marTop w:val="0"/>
      <w:marBottom w:val="0"/>
      <w:divBdr>
        <w:top w:val="none" w:sz="0" w:space="0" w:color="auto"/>
        <w:left w:val="none" w:sz="0" w:space="0" w:color="auto"/>
        <w:bottom w:val="none" w:sz="0" w:space="0" w:color="auto"/>
        <w:right w:val="none" w:sz="0" w:space="0" w:color="auto"/>
      </w:divBdr>
    </w:div>
    <w:div w:id="2054766986">
      <w:bodyDiv w:val="1"/>
      <w:marLeft w:val="0"/>
      <w:marRight w:val="0"/>
      <w:marTop w:val="0"/>
      <w:marBottom w:val="0"/>
      <w:divBdr>
        <w:top w:val="none" w:sz="0" w:space="0" w:color="auto"/>
        <w:left w:val="none" w:sz="0" w:space="0" w:color="auto"/>
        <w:bottom w:val="none" w:sz="0" w:space="0" w:color="auto"/>
        <w:right w:val="none" w:sz="0" w:space="0" w:color="auto"/>
      </w:divBdr>
    </w:div>
    <w:div w:id="2061317822">
      <w:bodyDiv w:val="1"/>
      <w:marLeft w:val="0"/>
      <w:marRight w:val="0"/>
      <w:marTop w:val="0"/>
      <w:marBottom w:val="0"/>
      <w:divBdr>
        <w:top w:val="none" w:sz="0" w:space="0" w:color="auto"/>
        <w:left w:val="none" w:sz="0" w:space="0" w:color="auto"/>
        <w:bottom w:val="none" w:sz="0" w:space="0" w:color="auto"/>
        <w:right w:val="none" w:sz="0" w:space="0" w:color="auto"/>
      </w:divBdr>
    </w:div>
    <w:div w:id="2138865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generation.education.qld.gov.au/visual-art/terms-and-conditions" TargetMode="Externa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creativegeneration.education.qld.gov.au/visual-art/regional-exhibitions" TargetMode="Externa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www.smartcopying.edu.au/information-sheets/schools/students-and-copyright/students-and-copyright/students-and-copyright" TargetMode="External"/><Relationship Id="rId17" Type="http://schemas.openxmlformats.org/officeDocument/2006/relationships/image" Target="media/image2.jpeg"/><Relationship Id="rId25" Type="http://schemas.openxmlformats.org/officeDocument/2006/relationships/header" Target="header2.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creativegeneration.education.qld.gov.au/visual-art/submissions" TargetMode="External"/><Relationship Id="rId20" Type="http://schemas.openxmlformats.org/officeDocument/2006/relationships/hyperlink" Target="https://creativegeneration.education.qld.gov.au/visual-art/regional-exhibitions"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martcopying.edu.au/information-sheets/schools/students-and-copyright/students-and-copyright/students-and-copyright" TargetMode="External"/><Relationship Id="rId24" Type="http://schemas.openxmlformats.org/officeDocument/2006/relationships/header" Target="header1.xm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e-award.com.au/2022/cgenvisualarts/newentry/index.php" TargetMode="External"/><Relationship Id="rId23" Type="http://schemas.openxmlformats.org/officeDocument/2006/relationships/hyperlink" Target="mailto:artawards@qed.qld.gov.au" TargetMode="External"/><Relationship Id="rId28" Type="http://schemas.openxmlformats.org/officeDocument/2006/relationships/header" Target="header3.xml"/><Relationship Id="rId10" Type="http://schemas.openxmlformats.org/officeDocument/2006/relationships/hyperlink" Target="http://www.aria.com.au"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echres@apra.com.au" TargetMode="External"/><Relationship Id="rId14" Type="http://schemas.openxmlformats.org/officeDocument/2006/relationships/hyperlink" Target="https://smartcopying.edu.au" TargetMode="External"/><Relationship Id="rId22" Type="http://schemas.openxmlformats.org/officeDocument/2006/relationships/hyperlink" Target="http://e-award.com.au/2021/cgenvisualarts/gallery/" TargetMode="External"/><Relationship Id="rId27" Type="http://schemas.openxmlformats.org/officeDocument/2006/relationships/footer" Target="footer2.xml"/><Relationship Id="rId30" Type="http://schemas.openxmlformats.org/officeDocument/2006/relationships/fontTable" Target="fontTable.xml"/><Relationship Id="rId8"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6A6B7A93A83A4A9FDD5A49A6B52D21" ma:contentTypeVersion="1" ma:contentTypeDescription="Create a new document." ma:contentTypeScope="" ma:versionID="fab449682b28f52faffd02255689ec36">
  <xsd:schema xmlns:xsd="http://www.w3.org/2001/XMLSchema" xmlns:xs="http://www.w3.org/2001/XMLSchema" xmlns:p="http://schemas.microsoft.com/office/2006/metadata/properties" xmlns:ns1="http://schemas.microsoft.com/sharepoint/v3" xmlns:ns2="61de44bc-00f9-4f3a-bd50-b917b958525b" targetNamespace="http://schemas.microsoft.com/office/2006/metadata/properties" ma:root="true" ma:fieldsID="9d2fe98d2cde5701eee6e6d20e389edb" ns1:_="" ns2:_="">
    <xsd:import namespace="http://schemas.microsoft.com/sharepoint/v3"/>
    <xsd:import namespace="61de44bc-00f9-4f3a-bd50-b917b958525b"/>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de44bc-00f9-4f3a-bd50-b917b958525b"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eviewDate xmlns="61de44bc-00f9-4f3a-bd50-b917b958525b" xsi:nil="true"/>
    <PPReferenceNumber xmlns="61de44bc-00f9-4f3a-bd50-b917b958525b" xsi:nil="true"/>
    <PPModeratedBy xmlns="61de44bc-00f9-4f3a-bd50-b917b958525b">
      <UserInfo>
        <DisplayName>WATKINS, Lydia</DisplayName>
        <AccountId>135</AccountId>
        <AccountType/>
      </UserInfo>
    </PPModeratedBy>
    <PPLastReviewedBy xmlns="61de44bc-00f9-4f3a-bd50-b917b958525b">
      <UserInfo>
        <DisplayName>WATKINS, Lydia</DisplayName>
        <AccountId>135</AccountId>
        <AccountType/>
      </UserInfo>
    </PPLastReviewedBy>
    <PPContentApprover xmlns="61de44bc-00f9-4f3a-bd50-b917b958525b">
      <UserInfo>
        <DisplayName/>
        <AccountId xsi:nil="true"/>
        <AccountType/>
      </UserInfo>
    </PPContentApprover>
    <PPContentAuthor xmlns="61de44bc-00f9-4f3a-bd50-b917b958525b">
      <UserInfo>
        <DisplayName/>
        <AccountId xsi:nil="true"/>
        <AccountType/>
      </UserInfo>
    </PPContentAuthor>
    <PublishingStartDate xmlns="http://schemas.microsoft.com/sharepoint/v3" xsi:nil="true"/>
    <PPPublishedNotificationAddresses xmlns="61de44bc-00f9-4f3a-bd50-b917b958525b" xsi:nil="true"/>
    <PPLastReviewedDate xmlns="61de44bc-00f9-4f3a-bd50-b917b958525b">2022-04-18T23:25:21+00:00</PPLastReviewedDate>
    <PPModeratedDate xmlns="61de44bc-00f9-4f3a-bd50-b917b958525b">2022-04-18T23:25:20+00:00</PPModeratedDate>
    <PPSubmittedDate xmlns="61de44bc-00f9-4f3a-bd50-b917b958525b">2022-04-12T05:38:09+00:00</PPSubmittedDate>
    <PublishingExpirationDate xmlns="http://schemas.microsoft.com/sharepoint/v3" xsi:nil="true"/>
    <PPContentOwner xmlns="61de44bc-00f9-4f3a-bd50-b917b958525b">
      <UserInfo>
        <DisplayName/>
        <AccountId xsi:nil="true"/>
        <AccountType/>
      </UserInfo>
    </PPContentOwner>
    <PPSubmittedBy xmlns="61de44bc-00f9-4f3a-bd50-b917b958525b">
      <UserInfo>
        <DisplayName>WATKINS, Lydia</DisplayName>
        <AccountId>135</AccountId>
        <AccountType/>
      </UserInfo>
    </PPSubmittedBy>
  </documentManagement>
</p:properties>
</file>

<file path=customXml/itemProps1.xml><?xml version="1.0" encoding="utf-8"?>
<ds:datastoreItem xmlns:ds="http://schemas.openxmlformats.org/officeDocument/2006/customXml" ds:itemID="{38AEE56B-0C62-41B9-A0B6-0C54827A50FE}"/>
</file>

<file path=customXml/itemProps2.xml><?xml version="1.0" encoding="utf-8"?>
<ds:datastoreItem xmlns:ds="http://schemas.openxmlformats.org/officeDocument/2006/customXml" ds:itemID="{ABD31F6E-E544-48F3-B934-1EF92019CA36}"/>
</file>

<file path=customXml/itemProps3.xml><?xml version="1.0" encoding="utf-8"?>
<ds:datastoreItem xmlns:ds="http://schemas.openxmlformats.org/officeDocument/2006/customXml" ds:itemID="{00BFA0F8-FAA8-4209-8CAE-63BFE5437767}"/>
</file>

<file path=customXml/itemProps4.xml><?xml version="1.0" encoding="utf-8"?>
<ds:datastoreItem xmlns:ds="http://schemas.openxmlformats.org/officeDocument/2006/customXml" ds:itemID="{69E77042-86C3-48A0-86DB-151F044C5C37}"/>
</file>

<file path=docProps/app.xml><?xml version="1.0" encoding="utf-8"?>
<Properties xmlns="http://schemas.openxmlformats.org/officeDocument/2006/extended-properties" xmlns:vt="http://schemas.openxmlformats.org/officeDocument/2006/docPropsVTypes">
  <Template>Normal.dotm</Template>
  <TotalTime>8</TotalTime>
  <Pages>13</Pages>
  <Words>5269</Words>
  <Characters>29932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Heading 1 Style</vt:lpstr>
    </vt:vector>
  </TitlesOfParts>
  <Company>Education Queensland</Company>
  <LinksUpToDate>false</LinksUpToDate>
  <CharactersWithSpaces>35131</CharactersWithSpaces>
  <SharedDoc>false</SharedDoc>
  <HLinks>
    <vt:vector size="216" baseType="variant">
      <vt:variant>
        <vt:i4>6029357</vt:i4>
      </vt:variant>
      <vt:variant>
        <vt:i4>126</vt:i4>
      </vt:variant>
      <vt:variant>
        <vt:i4>0</vt:i4>
      </vt:variant>
      <vt:variant>
        <vt:i4>5</vt:i4>
      </vt:variant>
      <vt:variant>
        <vt:lpwstr>mailto:holley.wiles@det.qld.gov.au</vt:lpwstr>
      </vt:variant>
      <vt:variant>
        <vt:lpwstr/>
      </vt:variant>
      <vt:variant>
        <vt:i4>6029357</vt:i4>
      </vt:variant>
      <vt:variant>
        <vt:i4>123</vt:i4>
      </vt:variant>
      <vt:variant>
        <vt:i4>0</vt:i4>
      </vt:variant>
      <vt:variant>
        <vt:i4>5</vt:i4>
      </vt:variant>
      <vt:variant>
        <vt:lpwstr>mailto:holley.wiles@det.qld.gov.au</vt:lpwstr>
      </vt:variant>
      <vt:variant>
        <vt:lpwstr/>
      </vt:variant>
      <vt:variant>
        <vt:i4>6029357</vt:i4>
      </vt:variant>
      <vt:variant>
        <vt:i4>120</vt:i4>
      </vt:variant>
      <vt:variant>
        <vt:i4>0</vt:i4>
      </vt:variant>
      <vt:variant>
        <vt:i4>5</vt:i4>
      </vt:variant>
      <vt:variant>
        <vt:lpwstr>mailto:holley.wiles@det.qld.gov.au</vt:lpwstr>
      </vt:variant>
      <vt:variant>
        <vt:lpwstr/>
      </vt:variant>
      <vt:variant>
        <vt:i4>4325478</vt:i4>
      </vt:variant>
      <vt:variant>
        <vt:i4>117</vt:i4>
      </vt:variant>
      <vt:variant>
        <vt:i4>0</vt:i4>
      </vt:variant>
      <vt:variant>
        <vt:i4>5</vt:i4>
      </vt:variant>
      <vt:variant>
        <vt:lpwstr>mailto:dxwes0@eq.edu.au</vt:lpwstr>
      </vt:variant>
      <vt:variant>
        <vt:lpwstr/>
      </vt:variant>
      <vt:variant>
        <vt:i4>8126558</vt:i4>
      </vt:variant>
      <vt:variant>
        <vt:i4>114</vt:i4>
      </vt:variant>
      <vt:variant>
        <vt:i4>0</vt:i4>
      </vt:variant>
      <vt:variant>
        <vt:i4>5</vt:i4>
      </vt:variant>
      <vt:variant>
        <vt:lpwstr>mailto:erussell@stpatscollege.qld.edu.au</vt:lpwstr>
      </vt:variant>
      <vt:variant>
        <vt:lpwstr/>
      </vt:variant>
      <vt:variant>
        <vt:i4>6160497</vt:i4>
      </vt:variant>
      <vt:variant>
        <vt:i4>111</vt:i4>
      </vt:variant>
      <vt:variant>
        <vt:i4>0</vt:i4>
      </vt:variant>
      <vt:variant>
        <vt:i4>5</vt:i4>
      </vt:variant>
      <vt:variant>
        <vt:lpwstr>mailto:eclou6@eq.edu.au</vt:lpwstr>
      </vt:variant>
      <vt:variant>
        <vt:lpwstr/>
      </vt:variant>
      <vt:variant>
        <vt:i4>4325472</vt:i4>
      </vt:variant>
      <vt:variant>
        <vt:i4>108</vt:i4>
      </vt:variant>
      <vt:variant>
        <vt:i4>0</vt:i4>
      </vt:variant>
      <vt:variant>
        <vt:i4>5</vt:i4>
      </vt:variant>
      <vt:variant>
        <vt:lpwstr>mailto:ahoun6@eq.edu.au</vt:lpwstr>
      </vt:variant>
      <vt:variant>
        <vt:lpwstr/>
      </vt:variant>
      <vt:variant>
        <vt:i4>6160481</vt:i4>
      </vt:variant>
      <vt:variant>
        <vt:i4>105</vt:i4>
      </vt:variant>
      <vt:variant>
        <vt:i4>0</vt:i4>
      </vt:variant>
      <vt:variant>
        <vt:i4>5</vt:i4>
      </vt:variant>
      <vt:variant>
        <vt:lpwstr>mailto:kcorcoran@scgs.qld.edu.au</vt:lpwstr>
      </vt:variant>
      <vt:variant>
        <vt:lpwstr/>
      </vt:variant>
      <vt:variant>
        <vt:i4>8192079</vt:i4>
      </vt:variant>
      <vt:variant>
        <vt:i4>102</vt:i4>
      </vt:variant>
      <vt:variant>
        <vt:i4>0</vt:i4>
      </vt:variant>
      <vt:variant>
        <vt:i4>5</vt:i4>
      </vt:variant>
      <vt:variant>
        <vt:lpwstr>mailto:creativegenmetro@gmail.com</vt:lpwstr>
      </vt:variant>
      <vt:variant>
        <vt:lpwstr/>
      </vt:variant>
      <vt:variant>
        <vt:i4>7929936</vt:i4>
      </vt:variant>
      <vt:variant>
        <vt:i4>99</vt:i4>
      </vt:variant>
      <vt:variant>
        <vt:i4>0</vt:i4>
      </vt:variant>
      <vt:variant>
        <vt:i4>5</vt:i4>
      </vt:variant>
      <vt:variant>
        <vt:lpwstr>mailto:jwill343@eq.edu.au</vt:lpwstr>
      </vt:variant>
      <vt:variant>
        <vt:lpwstr/>
      </vt:variant>
      <vt:variant>
        <vt:i4>4325499</vt:i4>
      </vt:variant>
      <vt:variant>
        <vt:i4>96</vt:i4>
      </vt:variant>
      <vt:variant>
        <vt:i4>0</vt:i4>
      </vt:variant>
      <vt:variant>
        <vt:i4>5</vt:i4>
      </vt:variant>
      <vt:variant>
        <vt:lpwstr>mailto:bcpar2@eq.edu.au</vt:lpwstr>
      </vt:variant>
      <vt:variant>
        <vt:lpwstr/>
      </vt:variant>
      <vt:variant>
        <vt:i4>5767277</vt:i4>
      </vt:variant>
      <vt:variant>
        <vt:i4>93</vt:i4>
      </vt:variant>
      <vt:variant>
        <vt:i4>0</vt:i4>
      </vt:variant>
      <vt:variant>
        <vt:i4>5</vt:i4>
      </vt:variant>
      <vt:variant>
        <vt:lpwstr>mailto:tsgei0@eq.edu.au</vt:lpwstr>
      </vt:variant>
      <vt:variant>
        <vt:lpwstr/>
      </vt:variant>
      <vt:variant>
        <vt:i4>4194411</vt:i4>
      </vt:variant>
      <vt:variant>
        <vt:i4>90</vt:i4>
      </vt:variant>
      <vt:variant>
        <vt:i4>0</vt:i4>
      </vt:variant>
      <vt:variant>
        <vt:i4>5</vt:i4>
      </vt:variant>
      <vt:variant>
        <vt:lpwstr>mailto:Stephanie.Grogan@tccr.com.au</vt:lpwstr>
      </vt:variant>
      <vt:variant>
        <vt:lpwstr/>
      </vt:variant>
      <vt:variant>
        <vt:i4>6029357</vt:i4>
      </vt:variant>
      <vt:variant>
        <vt:i4>87</vt:i4>
      </vt:variant>
      <vt:variant>
        <vt:i4>0</vt:i4>
      </vt:variant>
      <vt:variant>
        <vt:i4>5</vt:i4>
      </vt:variant>
      <vt:variant>
        <vt:lpwstr>mailto:holley.wiles@det.qld.gov.au</vt:lpwstr>
      </vt:variant>
      <vt:variant>
        <vt:lpwstr/>
      </vt:variant>
      <vt:variant>
        <vt:i4>4784135</vt:i4>
      </vt:variant>
      <vt:variant>
        <vt:i4>84</vt:i4>
      </vt:variant>
      <vt:variant>
        <vt:i4>0</vt:i4>
      </vt:variant>
      <vt:variant>
        <vt:i4>5</vt:i4>
      </vt:variant>
      <vt:variant>
        <vt:lpwstr>http://ppr.det.qld.gov.au/corp/finance/procurement/Pages/Purchasing-and-Procurement.aspx</vt:lpwstr>
      </vt:variant>
      <vt:variant>
        <vt:lpwstr/>
      </vt:variant>
      <vt:variant>
        <vt:i4>8126520</vt:i4>
      </vt:variant>
      <vt:variant>
        <vt:i4>81</vt:i4>
      </vt:variant>
      <vt:variant>
        <vt:i4>0</vt:i4>
      </vt:variant>
      <vt:variant>
        <vt:i4>5</vt:i4>
      </vt:variant>
      <vt:variant>
        <vt:lpwstr>http://ppr.det.qld.gov.au/education/community/Pages/Student-Protection.aspx</vt:lpwstr>
      </vt:variant>
      <vt:variant>
        <vt:lpwstr/>
      </vt:variant>
      <vt:variant>
        <vt:i4>2228271</vt:i4>
      </vt:variant>
      <vt:variant>
        <vt:i4>78</vt:i4>
      </vt:variant>
      <vt:variant>
        <vt:i4>0</vt:i4>
      </vt:variant>
      <vt:variant>
        <vt:i4>5</vt:i4>
      </vt:variant>
      <vt:variant>
        <vt:lpwstr>http://qct.edu.au/professional-development/continuing-professional-development</vt:lpwstr>
      </vt:variant>
      <vt:variant>
        <vt:lpwstr/>
      </vt:variant>
      <vt:variant>
        <vt:i4>6029357</vt:i4>
      </vt:variant>
      <vt:variant>
        <vt:i4>75</vt:i4>
      </vt:variant>
      <vt:variant>
        <vt:i4>0</vt:i4>
      </vt:variant>
      <vt:variant>
        <vt:i4>5</vt:i4>
      </vt:variant>
      <vt:variant>
        <vt:lpwstr>mailto:holley.wiles@det.qld.gov.au</vt:lpwstr>
      </vt:variant>
      <vt:variant>
        <vt:lpwstr/>
      </vt:variant>
      <vt:variant>
        <vt:i4>2228271</vt:i4>
      </vt:variant>
      <vt:variant>
        <vt:i4>72</vt:i4>
      </vt:variant>
      <vt:variant>
        <vt:i4>0</vt:i4>
      </vt:variant>
      <vt:variant>
        <vt:i4>5</vt:i4>
      </vt:variant>
      <vt:variant>
        <vt:lpwstr>http://qct.edu.au/professional-development/continuing-professional-development</vt:lpwstr>
      </vt:variant>
      <vt:variant>
        <vt:lpwstr/>
      </vt:variant>
      <vt:variant>
        <vt:i4>1048633</vt:i4>
      </vt:variant>
      <vt:variant>
        <vt:i4>68</vt:i4>
      </vt:variant>
      <vt:variant>
        <vt:i4>0</vt:i4>
      </vt:variant>
      <vt:variant>
        <vt:i4>5</vt:i4>
      </vt:variant>
      <vt:variant>
        <vt:lpwstr/>
      </vt:variant>
      <vt:variant>
        <vt:lpwstr>_Toc382492199</vt:lpwstr>
      </vt:variant>
      <vt:variant>
        <vt:i4>1048633</vt:i4>
      </vt:variant>
      <vt:variant>
        <vt:i4>65</vt:i4>
      </vt:variant>
      <vt:variant>
        <vt:i4>0</vt:i4>
      </vt:variant>
      <vt:variant>
        <vt:i4>5</vt:i4>
      </vt:variant>
      <vt:variant>
        <vt:lpwstr/>
      </vt:variant>
      <vt:variant>
        <vt:lpwstr>_Toc382492198</vt:lpwstr>
      </vt:variant>
      <vt:variant>
        <vt:i4>1048633</vt:i4>
      </vt:variant>
      <vt:variant>
        <vt:i4>62</vt:i4>
      </vt:variant>
      <vt:variant>
        <vt:i4>0</vt:i4>
      </vt:variant>
      <vt:variant>
        <vt:i4>5</vt:i4>
      </vt:variant>
      <vt:variant>
        <vt:lpwstr/>
      </vt:variant>
      <vt:variant>
        <vt:lpwstr>_Toc382492197</vt:lpwstr>
      </vt:variant>
      <vt:variant>
        <vt:i4>1048633</vt:i4>
      </vt:variant>
      <vt:variant>
        <vt:i4>59</vt:i4>
      </vt:variant>
      <vt:variant>
        <vt:i4>0</vt:i4>
      </vt:variant>
      <vt:variant>
        <vt:i4>5</vt:i4>
      </vt:variant>
      <vt:variant>
        <vt:lpwstr/>
      </vt:variant>
      <vt:variant>
        <vt:lpwstr>_Toc382492196</vt:lpwstr>
      </vt:variant>
      <vt:variant>
        <vt:i4>1048633</vt:i4>
      </vt:variant>
      <vt:variant>
        <vt:i4>56</vt:i4>
      </vt:variant>
      <vt:variant>
        <vt:i4>0</vt:i4>
      </vt:variant>
      <vt:variant>
        <vt:i4>5</vt:i4>
      </vt:variant>
      <vt:variant>
        <vt:lpwstr/>
      </vt:variant>
      <vt:variant>
        <vt:lpwstr>_Toc382492195</vt:lpwstr>
      </vt:variant>
      <vt:variant>
        <vt:i4>1048633</vt:i4>
      </vt:variant>
      <vt:variant>
        <vt:i4>53</vt:i4>
      </vt:variant>
      <vt:variant>
        <vt:i4>0</vt:i4>
      </vt:variant>
      <vt:variant>
        <vt:i4>5</vt:i4>
      </vt:variant>
      <vt:variant>
        <vt:lpwstr/>
      </vt:variant>
      <vt:variant>
        <vt:lpwstr>_Toc382492194</vt:lpwstr>
      </vt:variant>
      <vt:variant>
        <vt:i4>1048633</vt:i4>
      </vt:variant>
      <vt:variant>
        <vt:i4>50</vt:i4>
      </vt:variant>
      <vt:variant>
        <vt:i4>0</vt:i4>
      </vt:variant>
      <vt:variant>
        <vt:i4>5</vt:i4>
      </vt:variant>
      <vt:variant>
        <vt:lpwstr/>
      </vt:variant>
      <vt:variant>
        <vt:lpwstr>_Toc382492193</vt:lpwstr>
      </vt:variant>
      <vt:variant>
        <vt:i4>1048633</vt:i4>
      </vt:variant>
      <vt:variant>
        <vt:i4>47</vt:i4>
      </vt:variant>
      <vt:variant>
        <vt:i4>0</vt:i4>
      </vt:variant>
      <vt:variant>
        <vt:i4>5</vt:i4>
      </vt:variant>
      <vt:variant>
        <vt:lpwstr/>
      </vt:variant>
      <vt:variant>
        <vt:lpwstr>_Toc382492192</vt:lpwstr>
      </vt:variant>
      <vt:variant>
        <vt:i4>1048633</vt:i4>
      </vt:variant>
      <vt:variant>
        <vt:i4>44</vt:i4>
      </vt:variant>
      <vt:variant>
        <vt:i4>0</vt:i4>
      </vt:variant>
      <vt:variant>
        <vt:i4>5</vt:i4>
      </vt:variant>
      <vt:variant>
        <vt:lpwstr/>
      </vt:variant>
      <vt:variant>
        <vt:lpwstr>_Toc382492191</vt:lpwstr>
      </vt:variant>
      <vt:variant>
        <vt:i4>1048633</vt:i4>
      </vt:variant>
      <vt:variant>
        <vt:i4>41</vt:i4>
      </vt:variant>
      <vt:variant>
        <vt:i4>0</vt:i4>
      </vt:variant>
      <vt:variant>
        <vt:i4>5</vt:i4>
      </vt:variant>
      <vt:variant>
        <vt:lpwstr/>
      </vt:variant>
      <vt:variant>
        <vt:lpwstr>_Toc382492190</vt:lpwstr>
      </vt:variant>
      <vt:variant>
        <vt:i4>1114169</vt:i4>
      </vt:variant>
      <vt:variant>
        <vt:i4>35</vt:i4>
      </vt:variant>
      <vt:variant>
        <vt:i4>0</vt:i4>
      </vt:variant>
      <vt:variant>
        <vt:i4>5</vt:i4>
      </vt:variant>
      <vt:variant>
        <vt:lpwstr/>
      </vt:variant>
      <vt:variant>
        <vt:lpwstr>_Toc382492189</vt:lpwstr>
      </vt:variant>
      <vt:variant>
        <vt:i4>1114169</vt:i4>
      </vt:variant>
      <vt:variant>
        <vt:i4>29</vt:i4>
      </vt:variant>
      <vt:variant>
        <vt:i4>0</vt:i4>
      </vt:variant>
      <vt:variant>
        <vt:i4>5</vt:i4>
      </vt:variant>
      <vt:variant>
        <vt:lpwstr/>
      </vt:variant>
      <vt:variant>
        <vt:lpwstr>_Toc382492187</vt:lpwstr>
      </vt:variant>
      <vt:variant>
        <vt:i4>1114169</vt:i4>
      </vt:variant>
      <vt:variant>
        <vt:i4>23</vt:i4>
      </vt:variant>
      <vt:variant>
        <vt:i4>0</vt:i4>
      </vt:variant>
      <vt:variant>
        <vt:i4>5</vt:i4>
      </vt:variant>
      <vt:variant>
        <vt:lpwstr/>
      </vt:variant>
      <vt:variant>
        <vt:lpwstr>_Toc382492186</vt:lpwstr>
      </vt:variant>
      <vt:variant>
        <vt:i4>1114169</vt:i4>
      </vt:variant>
      <vt:variant>
        <vt:i4>17</vt:i4>
      </vt:variant>
      <vt:variant>
        <vt:i4>0</vt:i4>
      </vt:variant>
      <vt:variant>
        <vt:i4>5</vt:i4>
      </vt:variant>
      <vt:variant>
        <vt:lpwstr/>
      </vt:variant>
      <vt:variant>
        <vt:lpwstr>_Toc382492185</vt:lpwstr>
      </vt:variant>
      <vt:variant>
        <vt:i4>1114169</vt:i4>
      </vt:variant>
      <vt:variant>
        <vt:i4>14</vt:i4>
      </vt:variant>
      <vt:variant>
        <vt:i4>0</vt:i4>
      </vt:variant>
      <vt:variant>
        <vt:i4>5</vt:i4>
      </vt:variant>
      <vt:variant>
        <vt:lpwstr/>
      </vt:variant>
      <vt:variant>
        <vt:lpwstr>_Toc382492184</vt:lpwstr>
      </vt:variant>
      <vt:variant>
        <vt:i4>1114169</vt:i4>
      </vt:variant>
      <vt:variant>
        <vt:i4>8</vt:i4>
      </vt:variant>
      <vt:variant>
        <vt:i4>0</vt:i4>
      </vt:variant>
      <vt:variant>
        <vt:i4>5</vt:i4>
      </vt:variant>
      <vt:variant>
        <vt:lpwstr/>
      </vt:variant>
      <vt:variant>
        <vt:lpwstr>_Toc382492183</vt:lpwstr>
      </vt:variant>
      <vt:variant>
        <vt:i4>1114169</vt:i4>
      </vt:variant>
      <vt:variant>
        <vt:i4>2</vt:i4>
      </vt:variant>
      <vt:variant>
        <vt:i4>0</vt:i4>
      </vt:variant>
      <vt:variant>
        <vt:i4>5</vt:i4>
      </vt:variant>
      <vt:variant>
        <vt:lpwstr/>
      </vt:variant>
      <vt:variant>
        <vt:lpwstr>_Toc382492182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Visual Art – Information for schools booklet</dc:title>
  <dc:subject>Visual Art – Information for schools booklet</dc:subject>
  <dc:creator>Queensland Government</dc:creator>
  <cp:keywords>Visual Art; Information for schools booklet</cp:keywords>
  <cp:revision>3</cp:revision>
  <cp:lastPrinted>2021-04-09T01:48:00Z</cp:lastPrinted>
  <dcterms:created xsi:type="dcterms:W3CDTF">2022-03-09T06:30:00Z</dcterms:created>
  <dcterms:modified xsi:type="dcterms:W3CDTF">2022-03-10T23:39:00Z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0x010100D46A6B7A93A83A4A9FDD5A49A6B52D21</vt:lpwstr>
  </property>
</Properties>
</file>